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88" w:rsidRPr="005062BE" w:rsidRDefault="00F91CF3" w:rsidP="005062BE">
      <w:pPr>
        <w:pStyle w:val="Title"/>
        <w:rPr>
          <w:sz w:val="48"/>
          <w:szCs w:val="48"/>
        </w:rPr>
      </w:pPr>
      <w:r>
        <w:rPr>
          <w:sz w:val="48"/>
          <w:szCs w:val="48"/>
        </w:rPr>
        <w:t>EDUC</w:t>
      </w:r>
      <w:r w:rsidR="005062BE">
        <w:rPr>
          <w:sz w:val="48"/>
          <w:szCs w:val="48"/>
        </w:rPr>
        <w:t xml:space="preserve"> 602</w:t>
      </w:r>
      <w:r w:rsidR="00961388" w:rsidRPr="005062BE">
        <w:rPr>
          <w:sz w:val="48"/>
          <w:szCs w:val="48"/>
        </w:rPr>
        <w:t xml:space="preserve"> </w:t>
      </w:r>
      <w:r w:rsidR="005062BE">
        <w:rPr>
          <w:sz w:val="48"/>
          <w:szCs w:val="48"/>
        </w:rPr>
        <w:tab/>
      </w:r>
      <w:r w:rsidR="005062BE">
        <w:rPr>
          <w:sz w:val="48"/>
          <w:szCs w:val="48"/>
        </w:rPr>
        <w:tab/>
      </w:r>
      <w:r w:rsidR="005062BE">
        <w:rPr>
          <w:sz w:val="48"/>
          <w:szCs w:val="48"/>
        </w:rPr>
        <w:tab/>
      </w:r>
      <w:r w:rsidR="005062BE">
        <w:rPr>
          <w:sz w:val="48"/>
          <w:szCs w:val="48"/>
        </w:rPr>
        <w:tab/>
      </w:r>
      <w:r w:rsidR="005062BE" w:rsidRPr="005062BE">
        <w:rPr>
          <w:sz w:val="48"/>
          <w:szCs w:val="48"/>
        </w:rPr>
        <w:t>December 15</w:t>
      </w:r>
      <w:r w:rsidR="00114956" w:rsidRPr="005062BE">
        <w:rPr>
          <w:sz w:val="48"/>
          <w:szCs w:val="48"/>
        </w:rPr>
        <w:t>, 2009</w:t>
      </w:r>
    </w:p>
    <w:p w:rsidR="00961388" w:rsidRPr="005062BE" w:rsidRDefault="00961388" w:rsidP="005062BE">
      <w:pPr>
        <w:pStyle w:val="Title"/>
        <w:rPr>
          <w:sz w:val="48"/>
          <w:szCs w:val="48"/>
        </w:rPr>
      </w:pPr>
      <w:r w:rsidRPr="005062BE">
        <w:rPr>
          <w:sz w:val="48"/>
          <w:szCs w:val="48"/>
        </w:rPr>
        <w:t>Christine Hipple</w:t>
      </w:r>
      <w:r w:rsidR="005062BE">
        <w:rPr>
          <w:sz w:val="48"/>
          <w:szCs w:val="48"/>
        </w:rPr>
        <w:tab/>
      </w:r>
      <w:r w:rsidR="005062BE">
        <w:rPr>
          <w:sz w:val="48"/>
          <w:szCs w:val="48"/>
        </w:rPr>
        <w:tab/>
      </w:r>
      <w:r w:rsidR="005062BE">
        <w:rPr>
          <w:sz w:val="48"/>
          <w:szCs w:val="48"/>
        </w:rPr>
        <w:tab/>
      </w:r>
      <w:r w:rsidR="005062BE">
        <w:rPr>
          <w:sz w:val="48"/>
          <w:szCs w:val="48"/>
        </w:rPr>
        <w:tab/>
      </w:r>
      <w:r w:rsidR="005062BE">
        <w:rPr>
          <w:sz w:val="48"/>
          <w:szCs w:val="48"/>
        </w:rPr>
        <w:tab/>
        <w:t>Final Project</w:t>
      </w:r>
    </w:p>
    <w:p w:rsidR="00961388" w:rsidRPr="00F91CF3" w:rsidRDefault="00961388" w:rsidP="00F91CF3">
      <w:pPr>
        <w:pStyle w:val="Subtitle"/>
        <w:rPr>
          <w:sz w:val="44"/>
          <w:szCs w:val="44"/>
        </w:rPr>
      </w:pPr>
      <w:r w:rsidRPr="00F91CF3">
        <w:rPr>
          <w:sz w:val="44"/>
          <w:szCs w:val="44"/>
        </w:rPr>
        <w:t>Engaging Employees in Development Dialog</w:t>
      </w:r>
    </w:p>
    <w:p w:rsidR="005062BE" w:rsidRDefault="005062BE" w:rsidP="001D31F4">
      <w:pPr>
        <w:pStyle w:val="Heading1"/>
        <w:rPr>
          <w:rFonts w:ascii="Arial" w:hAnsi="Arial"/>
          <w:color w:val="000000"/>
          <w:sz w:val="48"/>
          <w:szCs w:val="48"/>
        </w:rPr>
      </w:pPr>
      <w:r>
        <w:t>Course Design Plan</w:t>
      </w:r>
    </w:p>
    <w:p w:rsidR="005062BE" w:rsidRDefault="005062BE" w:rsidP="005062BE">
      <w:pPr>
        <w:pStyle w:val="Heading2"/>
        <w:rPr>
          <w:rFonts w:ascii="Arial" w:hAnsi="Arial" w:cs="Arial"/>
          <w:color w:val="000000"/>
        </w:rPr>
      </w:pPr>
      <w:r>
        <w:rPr>
          <w:rFonts w:ascii="Cambria" w:hAnsi="Cambria" w:cs="Arial"/>
          <w:color w:val="4F81BD"/>
          <w:sz w:val="27"/>
          <w:szCs w:val="27"/>
        </w:rPr>
        <w:t>Rationale</w:t>
      </w:r>
    </w:p>
    <w:p w:rsidR="005062BE" w:rsidRDefault="005062BE" w:rsidP="00F91CF3">
      <w:pPr>
        <w:pStyle w:val="NoSpacing"/>
      </w:pPr>
      <w:r>
        <w:t>As organizations seek to improve outcomes through building the skills of their workforce, they are building elaborate competency models, launching skills assessment and development planning initiatives and integrating career and succession management.  Yet, too often they expect managers to implement and integrate employee development into their workload with little training or support.</w:t>
      </w:r>
    </w:p>
    <w:p w:rsidR="00F91CF3" w:rsidRDefault="00F91CF3" w:rsidP="00F91CF3">
      <w:pPr>
        <w:pStyle w:val="NoSpacing"/>
        <w:rPr>
          <w:rFonts w:ascii="Arial" w:hAnsi="Arial"/>
        </w:rPr>
      </w:pPr>
    </w:p>
    <w:p w:rsidR="005062BE" w:rsidRDefault="005062BE" w:rsidP="00F91CF3">
      <w:pPr>
        <w:pStyle w:val="NoSpacing"/>
      </w:pPr>
      <w:r>
        <w:t>Avilar, the Competency Company, has worked with dozens of organizations to implement web-based skills assessment and development planning programs.  One of the key factors in successful initiatives is the ability and willingness of managers to engage their employees in productive conversations about the employee’s development needs and plans.  In a recent informal survey of managers in organizations who were implementing new employee development programs, over 60% were somewhat or very reluctant to play a more active role in employee development.  Of these reluctant managers, the top two reasons cited were lack of time and lack of confidence in their ability to do it well.</w:t>
      </w:r>
    </w:p>
    <w:p w:rsidR="00F91CF3" w:rsidRDefault="00F91CF3" w:rsidP="00F91CF3">
      <w:pPr>
        <w:pStyle w:val="NoSpacing"/>
        <w:rPr>
          <w:rFonts w:ascii="Arial" w:hAnsi="Arial"/>
        </w:rPr>
      </w:pPr>
    </w:p>
    <w:p w:rsidR="005062BE" w:rsidRDefault="005062BE" w:rsidP="00F91CF3">
      <w:pPr>
        <w:pStyle w:val="NoSpacing"/>
        <w:rPr>
          <w:rFonts w:ascii="Arial" w:hAnsi="Arial"/>
        </w:rPr>
      </w:pPr>
      <w:r>
        <w:t>Based on the principles of dialog as a two-way communication technique, this course is designed to precede the rollout of an organization-wide employee development initiative.  It is intended to help managers recognize the benefits of taking an active role in supporting employee development and to learn effective and efficient means of integrating employee development into their busy schedules</w:t>
      </w:r>
    </w:p>
    <w:p w:rsidR="005062BE" w:rsidRDefault="005062BE" w:rsidP="005062BE">
      <w:pPr>
        <w:pStyle w:val="Heading2"/>
        <w:rPr>
          <w:rFonts w:ascii="Arial" w:hAnsi="Arial" w:cs="Arial"/>
          <w:color w:val="000000"/>
          <w:sz w:val="36"/>
          <w:szCs w:val="36"/>
        </w:rPr>
      </w:pPr>
      <w:r>
        <w:rPr>
          <w:rFonts w:ascii="Cambria" w:hAnsi="Cambria" w:cs="Arial"/>
          <w:color w:val="4F81BD"/>
          <w:sz w:val="27"/>
          <w:szCs w:val="27"/>
        </w:rPr>
        <w:t>Target Population</w:t>
      </w:r>
    </w:p>
    <w:p w:rsidR="005062BE" w:rsidRPr="00F91CF3" w:rsidRDefault="005062BE" w:rsidP="00F91CF3">
      <w:pPr>
        <w:pStyle w:val="NoSpacing"/>
      </w:pPr>
      <w:r w:rsidRPr="00F91CF3">
        <w:t>The course is appropriate for managers who are responsible for taking an active role in developing their employees.  Employee development program staff in HR and Training departments are also eligible to participate.</w:t>
      </w:r>
    </w:p>
    <w:p w:rsidR="005062BE" w:rsidRDefault="005062BE" w:rsidP="005062BE">
      <w:pPr>
        <w:pStyle w:val="Heading2"/>
        <w:rPr>
          <w:rFonts w:ascii="Arial" w:hAnsi="Arial" w:cs="Arial"/>
          <w:color w:val="000000"/>
          <w:sz w:val="36"/>
          <w:szCs w:val="36"/>
        </w:rPr>
      </w:pPr>
      <w:r>
        <w:rPr>
          <w:rFonts w:ascii="Cambria" w:hAnsi="Cambria" w:cs="Arial"/>
          <w:color w:val="4F81BD"/>
          <w:sz w:val="27"/>
          <w:szCs w:val="27"/>
        </w:rPr>
        <w:t>Description</w:t>
      </w:r>
    </w:p>
    <w:p w:rsidR="005062BE" w:rsidRPr="00F91CF3" w:rsidRDefault="005062BE" w:rsidP="00F91CF3">
      <w:pPr>
        <w:pStyle w:val="NoSpacing"/>
      </w:pPr>
      <w:r w:rsidRPr="00F91CF3">
        <w:t>“Engaging Employees in Development Dialog” is a two-hour course, designed to be taught just prior to an organization’s employee development initiative.  Instructional methods include video demonstration, lecture/discussion, group discussion and role play.  Participants will be provided with a workbook containing checklists for dialog preparation, holding a dialog, and post-dialog follow up.  A post-training exercise and evaluation form will be provided to help participants apply development  dialog skills on the job and create a plan for further development.</w:t>
      </w:r>
    </w:p>
    <w:p w:rsidR="005062BE" w:rsidRDefault="005062BE" w:rsidP="005062BE">
      <w:pPr>
        <w:pStyle w:val="Heading2"/>
        <w:rPr>
          <w:rFonts w:ascii="Arial" w:hAnsi="Arial" w:cs="Arial"/>
          <w:color w:val="000000"/>
          <w:sz w:val="36"/>
          <w:szCs w:val="36"/>
        </w:rPr>
      </w:pPr>
      <w:r>
        <w:rPr>
          <w:rFonts w:ascii="Cambria" w:hAnsi="Cambria" w:cs="Arial"/>
          <w:color w:val="4F81BD"/>
          <w:sz w:val="27"/>
          <w:szCs w:val="27"/>
        </w:rPr>
        <w:t>Objectives</w:t>
      </w:r>
    </w:p>
    <w:p w:rsidR="005062BE" w:rsidRPr="00F91CF3" w:rsidRDefault="005062BE" w:rsidP="00F91CF3">
      <w:pPr>
        <w:pStyle w:val="NoSpacing"/>
      </w:pPr>
      <w:r w:rsidRPr="00F91CF3">
        <w:rPr>
          <w:b/>
          <w:bCs/>
        </w:rPr>
        <w:t>Terminal objective:</w:t>
      </w:r>
    </w:p>
    <w:p w:rsidR="005062BE" w:rsidRPr="00F91CF3" w:rsidRDefault="005062BE" w:rsidP="00F91CF3">
      <w:pPr>
        <w:pStyle w:val="NoSpacing"/>
      </w:pPr>
      <w:r w:rsidRPr="00F91CF3">
        <w:lastRenderedPageBreak/>
        <w:t>Given a video demonstration, checklists and role play, the participant in “Engaging Employees in Development Dialog” should be able to hold a discussion about skill development with an employee.  The discussion should  address the employee’s skill gaps from both the employee’s and manager’s point of view, establish specific, measurable, attainable, relevant, time bound (SMART) development goals, and encourage the employee to take the lead in his/her development.  The participant’s self assessment on the first development dialog, to be held within two weeks of the training session, should be at least 4 on a 5-point rating scale.</w:t>
      </w:r>
    </w:p>
    <w:p w:rsidR="005062BE" w:rsidRPr="00F91CF3" w:rsidRDefault="005062BE" w:rsidP="00F91CF3">
      <w:pPr>
        <w:pStyle w:val="NoSpacing"/>
      </w:pPr>
      <w:r w:rsidRPr="00F91CF3">
        <w:rPr>
          <w:b/>
          <w:bCs/>
        </w:rPr>
        <w:t>Enabling objectives:</w:t>
      </w:r>
    </w:p>
    <w:p w:rsidR="005062BE" w:rsidRPr="00F91CF3" w:rsidRDefault="005062BE" w:rsidP="00F91CF3">
      <w:pPr>
        <w:pStyle w:val="NoSpacing"/>
        <w:numPr>
          <w:ilvl w:val="0"/>
          <w:numId w:val="18"/>
        </w:numPr>
      </w:pPr>
      <w:r w:rsidRPr="00F91CF3">
        <w:t>Given a checklist, an exercise on eliminating bias from skills assessments and a lecture/discussion, the participant will be able use a dialog planning worksheet to describe his/her perception of an employee’s development needs and identify potential indicators of bias.</w:t>
      </w:r>
    </w:p>
    <w:p w:rsidR="005062BE" w:rsidRPr="00F91CF3" w:rsidRDefault="005062BE" w:rsidP="00F91CF3">
      <w:pPr>
        <w:pStyle w:val="NoSpacing"/>
        <w:numPr>
          <w:ilvl w:val="0"/>
          <w:numId w:val="18"/>
        </w:numPr>
      </w:pPr>
      <w:r w:rsidRPr="00F91CF3">
        <w:t>Given a lecture/discussion and a dialog with a partner, the participant will be able to use the dialog planning worksheet to anticipate development issues from an employee’s perspective.</w:t>
      </w:r>
    </w:p>
    <w:p w:rsidR="005062BE" w:rsidRPr="00F91CF3" w:rsidRDefault="005062BE" w:rsidP="00F91CF3">
      <w:pPr>
        <w:pStyle w:val="NoSpacing"/>
        <w:numPr>
          <w:ilvl w:val="0"/>
          <w:numId w:val="18"/>
        </w:numPr>
      </w:pPr>
      <w:r w:rsidRPr="00F91CF3">
        <w:t>Given a lecture discussion and job aid, the participant will be able to set tentative specific, measurable, attainable, relevant and time bound development goals prior to holding a development dialog with the employee.</w:t>
      </w:r>
    </w:p>
    <w:p w:rsidR="005062BE" w:rsidRPr="00F91CF3" w:rsidRDefault="005062BE" w:rsidP="00F91CF3">
      <w:pPr>
        <w:pStyle w:val="NoSpacing"/>
        <w:numPr>
          <w:ilvl w:val="0"/>
          <w:numId w:val="18"/>
        </w:numPr>
      </w:pPr>
      <w:r w:rsidRPr="00F91CF3">
        <w:t>Given a video demonstration and checklist, the participant will be able to identify at least three factors that can establish an atmosphere of trust and facilitate active employee participation in a development dialog.</w:t>
      </w:r>
    </w:p>
    <w:p w:rsidR="005062BE" w:rsidRPr="00F91CF3" w:rsidRDefault="005062BE" w:rsidP="00F91CF3">
      <w:pPr>
        <w:pStyle w:val="NoSpacing"/>
        <w:numPr>
          <w:ilvl w:val="0"/>
          <w:numId w:val="18"/>
        </w:numPr>
      </w:pPr>
      <w:r w:rsidRPr="00F91CF3">
        <w:t>Given a video demonstration and checklist, the participant will be able to identify at least three factors that can encourage two-way communication with an employee during a development dialog.</w:t>
      </w:r>
    </w:p>
    <w:p w:rsidR="005062BE" w:rsidRPr="00F91CF3" w:rsidRDefault="005062BE" w:rsidP="00F91CF3">
      <w:pPr>
        <w:pStyle w:val="NoSpacing"/>
        <w:numPr>
          <w:ilvl w:val="0"/>
          <w:numId w:val="18"/>
        </w:numPr>
      </w:pPr>
      <w:r w:rsidRPr="00F91CF3">
        <w:t>Given a video demonstration, checklist and role play, the participant should be able to role play the manager’s role in a development dialog.  Observers should be able to rate the manager as at least a 4 on a 5-point scale on establishing trust, listening mutual establishment of SMART goals and getting commitment.</w:t>
      </w:r>
    </w:p>
    <w:p w:rsidR="005062BE" w:rsidRDefault="005062BE" w:rsidP="005062BE">
      <w:pPr>
        <w:pStyle w:val="Heading2"/>
        <w:rPr>
          <w:rFonts w:ascii="Arial" w:hAnsi="Arial" w:cs="Arial"/>
          <w:color w:val="000000"/>
          <w:sz w:val="36"/>
          <w:szCs w:val="36"/>
        </w:rPr>
      </w:pPr>
      <w:r>
        <w:rPr>
          <w:rFonts w:ascii="Cambria" w:hAnsi="Cambria" w:cs="Arial"/>
          <w:color w:val="4F81BD"/>
          <w:sz w:val="27"/>
          <w:szCs w:val="27"/>
        </w:rPr>
        <w:t>Evaluation Strategy</w:t>
      </w:r>
    </w:p>
    <w:p w:rsidR="005062BE" w:rsidRDefault="005062BE" w:rsidP="00F91CF3">
      <w:pPr>
        <w:pStyle w:val="NoSpacing"/>
        <w:rPr>
          <w:rFonts w:ascii="Arial" w:hAnsi="Arial"/>
        </w:rPr>
      </w:pPr>
      <w:r>
        <w:t>During the role play, observers will use the provided checklist to evaluate and provide feedback to each participant.  The facilitator will circulate among the groups to offer additional feedback.  One week after their next development discussion, Participants will use the Level 3 checklist developed for this course to evaluate their behaviors before, during and after the development discussion.  A participant reaction survey (Level 1) will be administered at the end of the session; feedback from these surveys will be used to modify and refine the program for future groups.</w:t>
      </w:r>
    </w:p>
    <w:p w:rsidR="005062BE" w:rsidRDefault="005062BE" w:rsidP="005062BE">
      <w:pPr>
        <w:pStyle w:val="Heading2"/>
        <w:rPr>
          <w:rFonts w:ascii="Arial" w:hAnsi="Arial" w:cs="Arial"/>
          <w:color w:val="000000"/>
          <w:sz w:val="36"/>
          <w:szCs w:val="36"/>
        </w:rPr>
      </w:pPr>
      <w:r>
        <w:rPr>
          <w:rFonts w:ascii="Cambria" w:hAnsi="Cambria" w:cs="Arial"/>
          <w:color w:val="4F81BD"/>
          <w:sz w:val="27"/>
          <w:szCs w:val="27"/>
        </w:rPr>
        <w:t>Participant Prerequisites</w:t>
      </w:r>
    </w:p>
    <w:p w:rsidR="005062BE" w:rsidRDefault="005062BE" w:rsidP="00F91CF3">
      <w:pPr>
        <w:pStyle w:val="NoSpacing"/>
        <w:rPr>
          <w:rFonts w:ascii="Arial" w:hAnsi="Arial"/>
        </w:rPr>
      </w:pPr>
      <w:r>
        <w:t>Any participant who is a manager responsible for employee development is eligible to participate in the program.</w:t>
      </w:r>
    </w:p>
    <w:p w:rsidR="005062BE" w:rsidRDefault="005062BE" w:rsidP="005062BE">
      <w:pPr>
        <w:pStyle w:val="Heading2"/>
        <w:rPr>
          <w:rFonts w:ascii="Arial" w:hAnsi="Arial" w:cs="Arial"/>
          <w:color w:val="000000"/>
          <w:sz w:val="36"/>
          <w:szCs w:val="36"/>
        </w:rPr>
      </w:pPr>
      <w:r>
        <w:rPr>
          <w:rFonts w:ascii="Cambria" w:hAnsi="Cambria" w:cs="Arial"/>
          <w:color w:val="4F81BD"/>
          <w:sz w:val="27"/>
          <w:szCs w:val="27"/>
        </w:rPr>
        <w:t>Facilitator Prerequisites</w:t>
      </w:r>
    </w:p>
    <w:p w:rsidR="005062BE" w:rsidRDefault="005062BE" w:rsidP="00F91CF3">
      <w:pPr>
        <w:pStyle w:val="NoSpacing"/>
        <w:rPr>
          <w:rFonts w:ascii="Arial" w:hAnsi="Arial"/>
        </w:rPr>
      </w:pPr>
      <w:r>
        <w:t>Facilitators should have hands-on experience with employee development, should understand the principles of dialog as a communication strategy and should be comfortable facilitating discussions during the training session.  Ideally, the facilitator will also have management experience in order to relate to the managers’ interests and concerns.</w:t>
      </w:r>
    </w:p>
    <w:p w:rsidR="005062BE" w:rsidRDefault="005062BE" w:rsidP="005062BE">
      <w:pPr>
        <w:pStyle w:val="Heading2"/>
        <w:rPr>
          <w:rFonts w:ascii="Arial" w:hAnsi="Arial" w:cs="Arial"/>
          <w:color w:val="000000"/>
          <w:sz w:val="36"/>
          <w:szCs w:val="36"/>
        </w:rPr>
      </w:pPr>
      <w:r>
        <w:rPr>
          <w:rFonts w:ascii="Cambria" w:hAnsi="Cambria" w:cs="Arial"/>
          <w:color w:val="4F81BD"/>
          <w:sz w:val="27"/>
          <w:szCs w:val="27"/>
        </w:rPr>
        <w:lastRenderedPageBreak/>
        <w:t>Deliverables</w:t>
      </w:r>
    </w:p>
    <w:p w:rsidR="005062BE" w:rsidRDefault="005062BE" w:rsidP="00F91CF3">
      <w:pPr>
        <w:pStyle w:val="NoSpacing"/>
        <w:numPr>
          <w:ilvl w:val="0"/>
          <w:numId w:val="19"/>
        </w:numPr>
      </w:pPr>
      <w:r>
        <w:t>Design Plan</w:t>
      </w:r>
    </w:p>
    <w:p w:rsidR="005062BE" w:rsidRDefault="005062BE" w:rsidP="00F91CF3">
      <w:pPr>
        <w:pStyle w:val="NoSpacing"/>
        <w:numPr>
          <w:ilvl w:val="0"/>
          <w:numId w:val="19"/>
        </w:numPr>
      </w:pPr>
      <w:r>
        <w:rPr>
          <w:rFonts w:ascii="Calibri" w:hAnsi="Calibri"/>
        </w:rPr>
        <w:t>Demonstration video, illustrating the dialog approach to development conversation</w:t>
      </w:r>
      <w:r>
        <w:rPr>
          <w:sz w:val="14"/>
          <w:szCs w:val="14"/>
        </w:rPr>
        <w:t> </w:t>
      </w:r>
    </w:p>
    <w:p w:rsidR="005062BE" w:rsidRDefault="005062BE" w:rsidP="00F91CF3">
      <w:pPr>
        <w:pStyle w:val="NoSpacing"/>
        <w:numPr>
          <w:ilvl w:val="0"/>
          <w:numId w:val="19"/>
        </w:numPr>
      </w:pPr>
      <w:r>
        <w:rPr>
          <w:rFonts w:ascii="Calibri" w:hAnsi="Calibri"/>
        </w:rPr>
        <w:t>Facilitator’s Guide</w:t>
      </w:r>
    </w:p>
    <w:p w:rsidR="005062BE" w:rsidRDefault="005062BE" w:rsidP="00F91CF3">
      <w:pPr>
        <w:pStyle w:val="NoSpacing"/>
        <w:numPr>
          <w:ilvl w:val="0"/>
          <w:numId w:val="19"/>
        </w:numPr>
      </w:pPr>
      <w:r>
        <w:rPr>
          <w:rFonts w:ascii="Calibri" w:hAnsi="Calibri"/>
        </w:rPr>
        <w:t>PowerPoint Presentation with graphics</w:t>
      </w:r>
    </w:p>
    <w:p w:rsidR="005062BE" w:rsidRDefault="005062BE" w:rsidP="00F91CF3">
      <w:pPr>
        <w:pStyle w:val="NoSpacing"/>
        <w:numPr>
          <w:ilvl w:val="0"/>
          <w:numId w:val="19"/>
        </w:numPr>
      </w:pPr>
      <w:r>
        <w:rPr>
          <w:rFonts w:ascii="Calibri" w:hAnsi="Calibri"/>
        </w:rPr>
        <w:t>Participant workbook, including checklists for preparing for, conducting, and following up on a development dialog</w:t>
      </w:r>
      <w:r>
        <w:t xml:space="preserve"> </w:t>
      </w:r>
    </w:p>
    <w:p w:rsidR="005062BE" w:rsidRDefault="005062BE" w:rsidP="00F91CF3">
      <w:pPr>
        <w:pStyle w:val="NoSpacing"/>
        <w:numPr>
          <w:ilvl w:val="0"/>
          <w:numId w:val="19"/>
        </w:numPr>
      </w:pPr>
      <w:r>
        <w:rPr>
          <w:rFonts w:ascii="Calibri" w:hAnsi="Calibri"/>
        </w:rPr>
        <w:t>Level 1 evaluation form</w:t>
      </w:r>
    </w:p>
    <w:p w:rsidR="005062BE" w:rsidRDefault="005062BE" w:rsidP="00F91CF3">
      <w:pPr>
        <w:pStyle w:val="NoSpacing"/>
        <w:numPr>
          <w:ilvl w:val="0"/>
          <w:numId w:val="19"/>
        </w:numPr>
      </w:pPr>
      <w:r>
        <w:rPr>
          <w:rFonts w:ascii="Calibri" w:hAnsi="Calibri"/>
        </w:rPr>
        <w:t>Level 3 checklist</w:t>
      </w:r>
    </w:p>
    <w:p w:rsidR="00961388" w:rsidRDefault="005062BE" w:rsidP="005062BE">
      <w:pPr>
        <w:pStyle w:val="Heading1"/>
      </w:pPr>
      <w:r>
        <w:t>Lesson Plan</w:t>
      </w:r>
    </w:p>
    <w:p w:rsidR="00961388" w:rsidRDefault="00961388" w:rsidP="00961388">
      <w:pPr>
        <w:pStyle w:val="Heading2"/>
      </w:pPr>
      <w:r>
        <w:t>Session Length</w:t>
      </w:r>
    </w:p>
    <w:p w:rsidR="00961388" w:rsidRDefault="00961388" w:rsidP="00961388">
      <w:r>
        <w:t xml:space="preserve">Two hours </w:t>
      </w:r>
      <w:r w:rsidR="005062BE">
        <w:t>and 30</w:t>
      </w:r>
      <w:r w:rsidR="00C838B6">
        <w:t xml:space="preserve"> minutes</w:t>
      </w:r>
      <w:r w:rsidRPr="00961388">
        <w:br/>
      </w:r>
      <w:r w:rsidRPr="00961388">
        <w:rPr>
          <w:rStyle w:val="Heading2Char"/>
        </w:rPr>
        <w:t>Materials:</w:t>
      </w:r>
      <w:r w:rsidRPr="00961388">
        <w:t xml:space="preserve"> </w:t>
      </w:r>
    </w:p>
    <w:p w:rsidR="00961388" w:rsidRDefault="00961388" w:rsidP="00961388">
      <w:pPr>
        <w:pStyle w:val="ListParagraph"/>
        <w:numPr>
          <w:ilvl w:val="0"/>
          <w:numId w:val="1"/>
        </w:numPr>
      </w:pPr>
      <w:r w:rsidRPr="00961388">
        <w:t xml:space="preserve">Video of </w:t>
      </w:r>
      <w:r>
        <w:t>development dialog between manager and employee</w:t>
      </w:r>
    </w:p>
    <w:p w:rsidR="00961388" w:rsidRDefault="00961388" w:rsidP="00961388">
      <w:pPr>
        <w:pStyle w:val="ListParagraph"/>
        <w:numPr>
          <w:ilvl w:val="0"/>
          <w:numId w:val="1"/>
        </w:numPr>
      </w:pPr>
      <w:r>
        <w:t>Participant work book for each participant plus three extras for unexpected participants</w:t>
      </w:r>
    </w:p>
    <w:p w:rsidR="00961388" w:rsidRDefault="00961388" w:rsidP="00961388">
      <w:pPr>
        <w:pStyle w:val="ListParagraph"/>
        <w:numPr>
          <w:ilvl w:val="0"/>
          <w:numId w:val="1"/>
        </w:numPr>
      </w:pPr>
      <w:r>
        <w:t>Facilitator’s guide</w:t>
      </w:r>
    </w:p>
    <w:p w:rsidR="00961388" w:rsidRDefault="00961388" w:rsidP="00961388">
      <w:pPr>
        <w:pStyle w:val="ListParagraph"/>
        <w:numPr>
          <w:ilvl w:val="0"/>
          <w:numId w:val="1"/>
        </w:numPr>
      </w:pPr>
      <w:r>
        <w:t>Session evaluation form for each participant</w:t>
      </w:r>
    </w:p>
    <w:p w:rsidR="00961388" w:rsidRDefault="00961388" w:rsidP="00961388">
      <w:pPr>
        <w:pStyle w:val="Heading2"/>
      </w:pPr>
      <w:r>
        <w:t>Equipment:</w:t>
      </w:r>
    </w:p>
    <w:p w:rsidR="00961388" w:rsidRDefault="00961388" w:rsidP="00961388">
      <w:pPr>
        <w:pStyle w:val="ListParagraph"/>
        <w:numPr>
          <w:ilvl w:val="0"/>
          <w:numId w:val="1"/>
        </w:numPr>
      </w:pPr>
      <w:r>
        <w:t>Laptop with Development Dialog Power point presentation installed</w:t>
      </w:r>
    </w:p>
    <w:p w:rsidR="00961388" w:rsidRDefault="00961388" w:rsidP="00961388">
      <w:pPr>
        <w:pStyle w:val="ListParagraph"/>
        <w:numPr>
          <w:ilvl w:val="0"/>
          <w:numId w:val="1"/>
        </w:numPr>
      </w:pPr>
      <w:r>
        <w:t>LCD projector</w:t>
      </w:r>
    </w:p>
    <w:p w:rsidR="00114956" w:rsidRDefault="00114956" w:rsidP="00961388">
      <w:pPr>
        <w:pStyle w:val="ListParagraph"/>
        <w:numPr>
          <w:ilvl w:val="0"/>
          <w:numId w:val="1"/>
        </w:numPr>
      </w:pPr>
      <w:r>
        <w:t>Extra LCD bulb</w:t>
      </w:r>
    </w:p>
    <w:p w:rsidR="00961388" w:rsidRDefault="00961388" w:rsidP="00961388">
      <w:pPr>
        <w:pStyle w:val="ListParagraph"/>
        <w:numPr>
          <w:ilvl w:val="0"/>
          <w:numId w:val="1"/>
        </w:numPr>
      </w:pPr>
      <w:r>
        <w:t>Screen or surface for projection of presentation</w:t>
      </w:r>
    </w:p>
    <w:p w:rsidR="00961388" w:rsidRDefault="00961388" w:rsidP="00961388">
      <w:pPr>
        <w:pStyle w:val="ListParagraph"/>
        <w:numPr>
          <w:ilvl w:val="0"/>
          <w:numId w:val="1"/>
        </w:numPr>
      </w:pPr>
      <w:r>
        <w:t>Extension cords</w:t>
      </w:r>
    </w:p>
    <w:p w:rsidR="00961388" w:rsidRDefault="00961388" w:rsidP="00961388">
      <w:pPr>
        <w:pStyle w:val="ListParagraph"/>
        <w:numPr>
          <w:ilvl w:val="0"/>
          <w:numId w:val="1"/>
        </w:numPr>
      </w:pPr>
      <w:r>
        <w:t>Flip chart</w:t>
      </w:r>
      <w:r w:rsidR="00F91CF3">
        <w:t xml:space="preserve"> and </w:t>
      </w:r>
      <w:r>
        <w:t>markers</w:t>
      </w:r>
    </w:p>
    <w:p w:rsidR="00B679B2" w:rsidRDefault="00B679B2" w:rsidP="00961388">
      <w:pPr>
        <w:pStyle w:val="ListParagraph"/>
        <w:numPr>
          <w:ilvl w:val="0"/>
          <w:numId w:val="1"/>
        </w:numPr>
      </w:pPr>
      <w:r>
        <w:t>Masking tape</w:t>
      </w:r>
    </w:p>
    <w:p w:rsidR="00961388" w:rsidRDefault="00961388" w:rsidP="00961388">
      <w:pPr>
        <w:pStyle w:val="ListParagraph"/>
        <w:ind w:left="0"/>
      </w:pPr>
      <w:r w:rsidRPr="00961388">
        <w:rPr>
          <w:rStyle w:val="Heading2Char"/>
        </w:rPr>
        <w:t>Room Arrangement:</w:t>
      </w:r>
      <w:r w:rsidRPr="00961388">
        <w:t xml:space="preserve"> </w:t>
      </w:r>
    </w:p>
    <w:p w:rsidR="00114956" w:rsidRDefault="00961388" w:rsidP="00961388">
      <w:pPr>
        <w:pStyle w:val="ListParagraph"/>
        <w:ind w:left="0"/>
      </w:pPr>
      <w:r>
        <w:t>Preferred arrangement is small tables with ro</w:t>
      </w:r>
      <w:r w:rsidR="00114956">
        <w:t>om for triads to work, spaces with sufficient space for facilitator to circulate among participants.</w:t>
      </w:r>
    </w:p>
    <w:p w:rsidR="00114956" w:rsidRDefault="00961388" w:rsidP="00114956">
      <w:r w:rsidRPr="00114956">
        <w:rPr>
          <w:rStyle w:val="Heading2Char"/>
        </w:rPr>
        <w:t>Pre-class Check List</w:t>
      </w:r>
    </w:p>
    <w:p w:rsidR="00114956" w:rsidRDefault="00961388" w:rsidP="00114956">
      <w:pPr>
        <w:pStyle w:val="ListParagraph"/>
        <w:numPr>
          <w:ilvl w:val="0"/>
          <w:numId w:val="2"/>
        </w:numPr>
      </w:pPr>
      <w:r w:rsidRPr="00961388">
        <w:t xml:space="preserve">Arrive at least </w:t>
      </w:r>
      <w:r w:rsidR="00114956">
        <w:t>30 minutes</w:t>
      </w:r>
      <w:r w:rsidRPr="00961388">
        <w:t xml:space="preserve"> before </w:t>
      </w:r>
      <w:r w:rsidR="00114956">
        <w:t>starting point</w:t>
      </w:r>
    </w:p>
    <w:p w:rsidR="00114956" w:rsidRDefault="00961388" w:rsidP="00114956">
      <w:pPr>
        <w:pStyle w:val="ListParagraph"/>
        <w:numPr>
          <w:ilvl w:val="0"/>
          <w:numId w:val="2"/>
        </w:numPr>
      </w:pPr>
      <w:r w:rsidRPr="00961388">
        <w:t xml:space="preserve"> Set-up </w:t>
      </w:r>
      <w:r w:rsidR="00114956">
        <w:t>presentation and projector</w:t>
      </w:r>
    </w:p>
    <w:p w:rsidR="00B679B2" w:rsidRDefault="00B679B2" w:rsidP="00114956">
      <w:pPr>
        <w:pStyle w:val="ListParagraph"/>
        <w:numPr>
          <w:ilvl w:val="0"/>
          <w:numId w:val="2"/>
        </w:numPr>
      </w:pPr>
      <w:r>
        <w:t>Tape two blank flipchart pages to the wall; label one RISKS and the other REWARDS</w:t>
      </w:r>
    </w:p>
    <w:p w:rsidR="00114956" w:rsidRDefault="00961388" w:rsidP="00114956">
      <w:pPr>
        <w:pStyle w:val="ListParagraph"/>
        <w:numPr>
          <w:ilvl w:val="0"/>
          <w:numId w:val="2"/>
        </w:numPr>
      </w:pPr>
      <w:r w:rsidRPr="00961388">
        <w:t xml:space="preserve"> Make sure tables and chairs are properly placed</w:t>
      </w:r>
      <w:r w:rsidR="00114956">
        <w:t xml:space="preserve"> so participants can see the screen</w:t>
      </w:r>
    </w:p>
    <w:p w:rsidR="00114956" w:rsidRDefault="00114956" w:rsidP="00114956">
      <w:pPr>
        <w:pStyle w:val="ListParagraph"/>
        <w:numPr>
          <w:ilvl w:val="0"/>
          <w:numId w:val="2"/>
        </w:numPr>
      </w:pPr>
      <w:r>
        <w:t>Pl</w:t>
      </w:r>
      <w:r w:rsidR="00961388" w:rsidRPr="00961388">
        <w:t xml:space="preserve">ace participant workbooks </w:t>
      </w:r>
      <w:r>
        <w:t>at each participant workspace</w:t>
      </w:r>
    </w:p>
    <w:p w:rsidR="005D79B7" w:rsidRDefault="005D79B7" w:rsidP="00114956">
      <w:pPr>
        <w:pStyle w:val="ListParagraph"/>
        <w:numPr>
          <w:ilvl w:val="0"/>
          <w:numId w:val="2"/>
        </w:numPr>
      </w:pPr>
      <w:r>
        <w:t>Advance to Slide 1 5 minutes before start time</w:t>
      </w:r>
    </w:p>
    <w:p w:rsidR="005D79B7" w:rsidRDefault="005D79B7" w:rsidP="00114956">
      <w:pPr>
        <w:pStyle w:val="ListParagraph"/>
        <w:numPr>
          <w:ilvl w:val="0"/>
          <w:numId w:val="2"/>
        </w:numPr>
      </w:pPr>
      <w:r>
        <w:t>Greet participants as they arrive</w:t>
      </w:r>
    </w:p>
    <w:p w:rsidR="00114956" w:rsidRDefault="00961388" w:rsidP="00114956">
      <w:pPr>
        <w:pStyle w:val="Heading2"/>
      </w:pPr>
      <w:r w:rsidRPr="00961388">
        <w:lastRenderedPageBreak/>
        <w:t>Element One – Gaining Attention</w:t>
      </w:r>
    </w:p>
    <w:tbl>
      <w:tblPr>
        <w:tblStyle w:val="TableGrid"/>
        <w:tblW w:w="0" w:type="auto"/>
        <w:tblLook w:val="04A0"/>
      </w:tblPr>
      <w:tblGrid>
        <w:gridCol w:w="828"/>
        <w:gridCol w:w="990"/>
        <w:gridCol w:w="7758"/>
      </w:tblGrid>
      <w:tr w:rsidR="008440B8" w:rsidTr="005D79B7">
        <w:tc>
          <w:tcPr>
            <w:tcW w:w="828" w:type="dxa"/>
          </w:tcPr>
          <w:p w:rsidR="005D79B7" w:rsidRPr="005D79B7" w:rsidRDefault="005D79B7" w:rsidP="005D79B7">
            <w:pPr>
              <w:jc w:val="center"/>
              <w:rPr>
                <w:sz w:val="16"/>
                <w:szCs w:val="16"/>
              </w:rPr>
            </w:pPr>
            <w:r w:rsidRPr="005D79B7">
              <w:rPr>
                <w:sz w:val="16"/>
                <w:szCs w:val="16"/>
              </w:rPr>
              <w:t>Element</w:t>
            </w:r>
          </w:p>
          <w:p w:rsidR="008440B8" w:rsidRDefault="005D79B7" w:rsidP="005D79B7">
            <w:pPr>
              <w:jc w:val="center"/>
              <w:rPr>
                <w:sz w:val="16"/>
                <w:szCs w:val="16"/>
              </w:rPr>
            </w:pPr>
            <w:r w:rsidRPr="005D79B7">
              <w:rPr>
                <w:sz w:val="16"/>
                <w:szCs w:val="16"/>
              </w:rPr>
              <w:t>T</w:t>
            </w:r>
            <w:r w:rsidR="00B679B2" w:rsidRPr="005D79B7">
              <w:rPr>
                <w:sz w:val="16"/>
                <w:szCs w:val="16"/>
              </w:rPr>
              <w:t>ime</w:t>
            </w:r>
          </w:p>
          <w:p w:rsidR="005D79B7" w:rsidRDefault="005D79B7" w:rsidP="005D79B7">
            <w:pPr>
              <w:jc w:val="center"/>
              <w:rPr>
                <w:sz w:val="16"/>
                <w:szCs w:val="16"/>
              </w:rPr>
            </w:pPr>
          </w:p>
          <w:p w:rsidR="005D79B7" w:rsidRPr="005D79B7" w:rsidRDefault="005D79B7" w:rsidP="005D79B7">
            <w:pPr>
              <w:jc w:val="center"/>
            </w:pPr>
            <w:r>
              <w:t>:10</w:t>
            </w:r>
          </w:p>
        </w:tc>
        <w:tc>
          <w:tcPr>
            <w:tcW w:w="990" w:type="dxa"/>
          </w:tcPr>
          <w:p w:rsidR="005D79B7" w:rsidRPr="005D79B7" w:rsidRDefault="005D79B7" w:rsidP="005D79B7">
            <w:pPr>
              <w:jc w:val="center"/>
              <w:rPr>
                <w:sz w:val="16"/>
                <w:szCs w:val="16"/>
              </w:rPr>
            </w:pPr>
            <w:r>
              <w:rPr>
                <w:sz w:val="16"/>
                <w:szCs w:val="16"/>
              </w:rPr>
              <w:t>Total</w:t>
            </w:r>
          </w:p>
          <w:p w:rsidR="008440B8" w:rsidRDefault="005D79B7" w:rsidP="005D79B7">
            <w:pPr>
              <w:jc w:val="center"/>
              <w:rPr>
                <w:sz w:val="16"/>
                <w:szCs w:val="16"/>
              </w:rPr>
            </w:pPr>
            <w:r w:rsidRPr="005D79B7">
              <w:rPr>
                <w:sz w:val="16"/>
                <w:szCs w:val="16"/>
              </w:rPr>
              <w:t>Time</w:t>
            </w:r>
          </w:p>
          <w:p w:rsidR="005D79B7" w:rsidRDefault="005D79B7" w:rsidP="005D79B7">
            <w:pPr>
              <w:jc w:val="center"/>
              <w:rPr>
                <w:sz w:val="16"/>
                <w:szCs w:val="16"/>
              </w:rPr>
            </w:pPr>
          </w:p>
          <w:p w:rsidR="005D79B7" w:rsidRPr="005D79B7" w:rsidRDefault="005D79B7" w:rsidP="005D79B7">
            <w:pPr>
              <w:jc w:val="center"/>
            </w:pPr>
            <w:r w:rsidRPr="005D79B7">
              <w:t>:10</w:t>
            </w:r>
          </w:p>
        </w:tc>
        <w:tc>
          <w:tcPr>
            <w:tcW w:w="7758" w:type="dxa"/>
          </w:tcPr>
          <w:p w:rsidR="005D79B7" w:rsidRDefault="005D79B7" w:rsidP="00B679B2">
            <w:pPr>
              <w:pStyle w:val="ListParagraph"/>
              <w:numPr>
                <w:ilvl w:val="0"/>
                <w:numId w:val="3"/>
              </w:numPr>
            </w:pPr>
            <w:r>
              <w:t>Introduce yourself and the course title</w:t>
            </w:r>
          </w:p>
          <w:p w:rsidR="00CB6257" w:rsidRDefault="00CB6257" w:rsidP="00CB6257">
            <w:pPr>
              <w:pStyle w:val="ListParagraph"/>
              <w:numPr>
                <w:ilvl w:val="0"/>
                <w:numId w:val="3"/>
              </w:numPr>
            </w:pPr>
            <w:r>
              <w:t>Advance to Slide 2:  Purpose of this Course</w:t>
            </w:r>
          </w:p>
          <w:p w:rsidR="00CB6257" w:rsidRDefault="00CB6257" w:rsidP="00CB6257">
            <w:pPr>
              <w:pStyle w:val="ListParagraph"/>
              <w:numPr>
                <w:ilvl w:val="1"/>
                <w:numId w:val="3"/>
              </w:numPr>
            </w:pPr>
            <w:r>
              <w:t>Explain:  Goal is to build skills in having productive discussions with employees about development</w:t>
            </w:r>
          </w:p>
          <w:p w:rsidR="00326C66" w:rsidRDefault="00CB6257" w:rsidP="00B679B2">
            <w:pPr>
              <w:pStyle w:val="ListParagraph"/>
              <w:numPr>
                <w:ilvl w:val="0"/>
                <w:numId w:val="3"/>
              </w:numPr>
            </w:pPr>
            <w:r>
              <w:t xml:space="preserve">Advance to slide 3:  </w:t>
            </w:r>
            <w:r w:rsidR="007A449D">
              <w:t>Show “Tell and Sell” video clip</w:t>
            </w:r>
          </w:p>
          <w:p w:rsidR="00B679B2" w:rsidRDefault="00CB6257" w:rsidP="00CB6257">
            <w:pPr>
              <w:pStyle w:val="ListParagraph"/>
              <w:numPr>
                <w:ilvl w:val="0"/>
                <w:numId w:val="3"/>
              </w:numPr>
            </w:pPr>
            <w:r>
              <w:t xml:space="preserve">Ask participants if they could relate to either the manager or employee in the clip. </w:t>
            </w:r>
          </w:p>
          <w:p w:rsidR="00391158" w:rsidRDefault="00391158" w:rsidP="00CB6257">
            <w:pPr>
              <w:pStyle w:val="ListParagraph"/>
              <w:numPr>
                <w:ilvl w:val="0"/>
                <w:numId w:val="3"/>
              </w:numPr>
            </w:pPr>
            <w:r>
              <w:t xml:space="preserve">Advance to Slide 3:  “Tell and Sell </w:t>
            </w:r>
            <w:proofErr w:type="spellStart"/>
            <w:r>
              <w:t>vs</w:t>
            </w:r>
            <w:proofErr w:type="spellEnd"/>
            <w:r>
              <w:t xml:space="preserve"> Dialog”</w:t>
            </w:r>
            <w:r w:rsidR="0042790E">
              <w:t xml:space="preserve"> and discuss key differences:</w:t>
            </w:r>
          </w:p>
          <w:p w:rsidR="0042790E" w:rsidRDefault="0042790E" w:rsidP="0042790E">
            <w:pPr>
              <w:pStyle w:val="ListParagraph"/>
              <w:numPr>
                <w:ilvl w:val="1"/>
                <w:numId w:val="3"/>
              </w:numPr>
            </w:pPr>
            <w:r>
              <w:t xml:space="preserve">Tell &amp; Sell </w:t>
            </w:r>
          </w:p>
          <w:p w:rsidR="0042790E" w:rsidRDefault="0042790E" w:rsidP="0042790E">
            <w:pPr>
              <w:pStyle w:val="ListParagraph"/>
              <w:numPr>
                <w:ilvl w:val="2"/>
                <w:numId w:val="3"/>
              </w:numPr>
            </w:pPr>
            <w:r>
              <w:t>One way</w:t>
            </w:r>
          </w:p>
          <w:p w:rsidR="0042790E" w:rsidRDefault="0042790E" w:rsidP="0042790E">
            <w:pPr>
              <w:pStyle w:val="ListParagraph"/>
              <w:numPr>
                <w:ilvl w:val="2"/>
                <w:numId w:val="3"/>
              </w:numPr>
            </w:pPr>
            <w:r>
              <w:t>Ignores feelings</w:t>
            </w:r>
          </w:p>
          <w:p w:rsidR="0042790E" w:rsidRDefault="0042790E" w:rsidP="0042790E">
            <w:pPr>
              <w:pStyle w:val="ListParagraph"/>
              <w:numPr>
                <w:ilvl w:val="2"/>
                <w:numId w:val="3"/>
              </w:numPr>
            </w:pPr>
            <w:r>
              <w:t>Role based</w:t>
            </w:r>
          </w:p>
          <w:p w:rsidR="0042790E" w:rsidRDefault="0042790E" w:rsidP="0042790E">
            <w:pPr>
              <w:pStyle w:val="ListParagraph"/>
              <w:numPr>
                <w:ilvl w:val="2"/>
                <w:numId w:val="3"/>
              </w:numPr>
            </w:pPr>
            <w:r>
              <w:t>Focuses on incentives</w:t>
            </w:r>
          </w:p>
          <w:p w:rsidR="0042790E" w:rsidRDefault="0042790E" w:rsidP="0042790E">
            <w:pPr>
              <w:pStyle w:val="ListParagraph"/>
              <w:numPr>
                <w:ilvl w:val="1"/>
                <w:numId w:val="3"/>
              </w:numPr>
            </w:pPr>
            <w:r>
              <w:t>Dialog</w:t>
            </w:r>
          </w:p>
          <w:p w:rsidR="0042790E" w:rsidRDefault="0042790E" w:rsidP="0042790E">
            <w:pPr>
              <w:pStyle w:val="ListParagraph"/>
              <w:numPr>
                <w:ilvl w:val="2"/>
                <w:numId w:val="3"/>
              </w:numPr>
            </w:pPr>
            <w:r>
              <w:t>Two way</w:t>
            </w:r>
          </w:p>
          <w:p w:rsidR="0042790E" w:rsidRDefault="0042790E" w:rsidP="0042790E">
            <w:pPr>
              <w:pStyle w:val="ListParagraph"/>
              <w:numPr>
                <w:ilvl w:val="2"/>
                <w:numId w:val="3"/>
              </w:numPr>
            </w:pPr>
            <w:r>
              <w:t>Allows both facts and feelings</w:t>
            </w:r>
          </w:p>
          <w:p w:rsidR="0042790E" w:rsidRDefault="0042790E" w:rsidP="0042790E">
            <w:pPr>
              <w:pStyle w:val="ListParagraph"/>
              <w:numPr>
                <w:ilvl w:val="2"/>
                <w:numId w:val="3"/>
              </w:numPr>
            </w:pPr>
            <w:r>
              <w:t>Authentic</w:t>
            </w:r>
          </w:p>
          <w:p w:rsidR="0042790E" w:rsidRDefault="0042790E" w:rsidP="0042790E">
            <w:pPr>
              <w:pStyle w:val="ListParagraph"/>
              <w:numPr>
                <w:ilvl w:val="2"/>
                <w:numId w:val="3"/>
              </w:numPr>
            </w:pPr>
            <w:r>
              <w:t>Focuses on trust and respect</w:t>
            </w:r>
          </w:p>
        </w:tc>
      </w:tr>
    </w:tbl>
    <w:p w:rsidR="00326C66" w:rsidRDefault="00326C66" w:rsidP="00326C66">
      <w:pPr>
        <w:pStyle w:val="Heading2"/>
      </w:pPr>
      <w:r w:rsidRPr="00326C66">
        <w:t>Element 2: Direction (Stating Objectives)</w:t>
      </w:r>
    </w:p>
    <w:tbl>
      <w:tblPr>
        <w:tblStyle w:val="TableGrid"/>
        <w:tblW w:w="0" w:type="auto"/>
        <w:tblLook w:val="04A0"/>
      </w:tblPr>
      <w:tblGrid>
        <w:gridCol w:w="828"/>
        <w:gridCol w:w="990"/>
        <w:gridCol w:w="7758"/>
      </w:tblGrid>
      <w:tr w:rsidR="00326C66" w:rsidTr="005D79B7">
        <w:tc>
          <w:tcPr>
            <w:tcW w:w="828" w:type="dxa"/>
          </w:tcPr>
          <w:p w:rsidR="00326C66" w:rsidRPr="005D79B7" w:rsidRDefault="00326C66" w:rsidP="005062BE">
            <w:pPr>
              <w:jc w:val="center"/>
              <w:rPr>
                <w:sz w:val="16"/>
                <w:szCs w:val="16"/>
              </w:rPr>
            </w:pPr>
            <w:r w:rsidRPr="005D79B7">
              <w:rPr>
                <w:sz w:val="16"/>
                <w:szCs w:val="16"/>
              </w:rPr>
              <w:t>Element</w:t>
            </w:r>
          </w:p>
          <w:p w:rsidR="00326C66" w:rsidRDefault="00326C66" w:rsidP="005062BE">
            <w:pPr>
              <w:jc w:val="center"/>
              <w:rPr>
                <w:sz w:val="16"/>
                <w:szCs w:val="16"/>
              </w:rPr>
            </w:pPr>
            <w:r w:rsidRPr="005D79B7">
              <w:rPr>
                <w:sz w:val="16"/>
                <w:szCs w:val="16"/>
              </w:rPr>
              <w:t>Time</w:t>
            </w:r>
          </w:p>
          <w:p w:rsidR="00326C66" w:rsidRDefault="00326C66" w:rsidP="005062BE">
            <w:pPr>
              <w:jc w:val="center"/>
              <w:rPr>
                <w:sz w:val="16"/>
                <w:szCs w:val="16"/>
              </w:rPr>
            </w:pPr>
          </w:p>
          <w:p w:rsidR="00326C66" w:rsidRPr="005D79B7" w:rsidRDefault="00326C66" w:rsidP="005062BE">
            <w:pPr>
              <w:jc w:val="center"/>
            </w:pPr>
            <w:r>
              <w:t>:05</w:t>
            </w:r>
          </w:p>
        </w:tc>
        <w:tc>
          <w:tcPr>
            <w:tcW w:w="990" w:type="dxa"/>
          </w:tcPr>
          <w:p w:rsidR="00326C66" w:rsidRPr="005D79B7" w:rsidRDefault="00326C66" w:rsidP="005062BE">
            <w:pPr>
              <w:jc w:val="center"/>
              <w:rPr>
                <w:sz w:val="16"/>
                <w:szCs w:val="16"/>
              </w:rPr>
            </w:pPr>
            <w:r>
              <w:rPr>
                <w:sz w:val="16"/>
                <w:szCs w:val="16"/>
              </w:rPr>
              <w:t>Total</w:t>
            </w:r>
          </w:p>
          <w:p w:rsidR="00326C66" w:rsidRDefault="00326C66" w:rsidP="005062BE">
            <w:pPr>
              <w:jc w:val="center"/>
              <w:rPr>
                <w:sz w:val="16"/>
                <w:szCs w:val="16"/>
              </w:rPr>
            </w:pPr>
            <w:r w:rsidRPr="005D79B7">
              <w:rPr>
                <w:sz w:val="16"/>
                <w:szCs w:val="16"/>
              </w:rPr>
              <w:t>Time</w:t>
            </w:r>
          </w:p>
          <w:p w:rsidR="00326C66" w:rsidRDefault="00326C66" w:rsidP="005062BE">
            <w:pPr>
              <w:jc w:val="center"/>
              <w:rPr>
                <w:sz w:val="16"/>
                <w:szCs w:val="16"/>
              </w:rPr>
            </w:pPr>
          </w:p>
          <w:p w:rsidR="00326C66" w:rsidRPr="005D79B7" w:rsidRDefault="00326C66" w:rsidP="005062BE">
            <w:pPr>
              <w:jc w:val="center"/>
            </w:pPr>
            <w:r>
              <w:t>:15</w:t>
            </w:r>
          </w:p>
        </w:tc>
        <w:tc>
          <w:tcPr>
            <w:tcW w:w="7758" w:type="dxa"/>
          </w:tcPr>
          <w:p w:rsidR="00326C66" w:rsidRDefault="00326C66" w:rsidP="00326C66">
            <w:pPr>
              <w:pStyle w:val="ListParagraph"/>
              <w:numPr>
                <w:ilvl w:val="0"/>
                <w:numId w:val="4"/>
              </w:numPr>
            </w:pPr>
            <w:r>
              <w:t>Advance to Sl</w:t>
            </w:r>
            <w:r w:rsidR="0042790E">
              <w:t>ide 4</w:t>
            </w:r>
            <w:r>
              <w:t>: Objectives</w:t>
            </w:r>
          </w:p>
          <w:p w:rsidR="00326C66" w:rsidRDefault="00326C66" w:rsidP="00326C66">
            <w:pPr>
              <w:pStyle w:val="ListParagraph"/>
              <w:numPr>
                <w:ilvl w:val="0"/>
                <w:numId w:val="4"/>
              </w:numPr>
            </w:pPr>
            <w:r>
              <w:t>Ask participants to read objectives to themselves</w:t>
            </w:r>
          </w:p>
          <w:p w:rsidR="00326C66" w:rsidRDefault="00E44FAC" w:rsidP="0042790E">
            <w:pPr>
              <w:pStyle w:val="ListParagraph"/>
              <w:numPr>
                <w:ilvl w:val="0"/>
                <w:numId w:val="4"/>
              </w:numPr>
            </w:pPr>
            <w:r>
              <w:t xml:space="preserve">Ask participants how these objectives could help them </w:t>
            </w:r>
            <w:r w:rsidR="0042790E">
              <w:t>in their role as a manager</w:t>
            </w:r>
          </w:p>
        </w:tc>
      </w:tr>
    </w:tbl>
    <w:p w:rsidR="007A449D" w:rsidRDefault="007A449D" w:rsidP="005062BE">
      <w:pPr>
        <w:pStyle w:val="Heading2"/>
      </w:pPr>
      <w:r w:rsidRPr="003635C1">
        <w:t>Element 3: Recall</w:t>
      </w:r>
      <w:r>
        <w:t xml:space="preserve"> (Recalling prerequisite information)</w:t>
      </w:r>
    </w:p>
    <w:tbl>
      <w:tblPr>
        <w:tblStyle w:val="TableGrid"/>
        <w:tblW w:w="0" w:type="auto"/>
        <w:tblLook w:val="04A0"/>
      </w:tblPr>
      <w:tblGrid>
        <w:gridCol w:w="828"/>
        <w:gridCol w:w="990"/>
        <w:gridCol w:w="7758"/>
      </w:tblGrid>
      <w:tr w:rsidR="007A449D" w:rsidTr="007A449D">
        <w:tc>
          <w:tcPr>
            <w:tcW w:w="828" w:type="dxa"/>
          </w:tcPr>
          <w:p w:rsidR="007A449D" w:rsidRPr="005D79B7" w:rsidRDefault="007A449D" w:rsidP="005062BE">
            <w:pPr>
              <w:jc w:val="center"/>
              <w:rPr>
                <w:sz w:val="16"/>
                <w:szCs w:val="16"/>
              </w:rPr>
            </w:pPr>
            <w:r w:rsidRPr="005D79B7">
              <w:rPr>
                <w:sz w:val="16"/>
                <w:szCs w:val="16"/>
              </w:rPr>
              <w:t>Element</w:t>
            </w:r>
          </w:p>
          <w:p w:rsidR="007A449D" w:rsidRDefault="007A449D" w:rsidP="005062BE">
            <w:pPr>
              <w:jc w:val="center"/>
              <w:rPr>
                <w:sz w:val="16"/>
                <w:szCs w:val="16"/>
              </w:rPr>
            </w:pPr>
            <w:r w:rsidRPr="005D79B7">
              <w:rPr>
                <w:sz w:val="16"/>
                <w:szCs w:val="16"/>
              </w:rPr>
              <w:t>Time</w:t>
            </w:r>
          </w:p>
          <w:p w:rsidR="007A449D" w:rsidRDefault="007A449D" w:rsidP="005062BE">
            <w:pPr>
              <w:jc w:val="center"/>
              <w:rPr>
                <w:sz w:val="16"/>
                <w:szCs w:val="16"/>
              </w:rPr>
            </w:pPr>
          </w:p>
          <w:p w:rsidR="007A449D" w:rsidRPr="005D79B7" w:rsidRDefault="007A449D" w:rsidP="005062BE">
            <w:pPr>
              <w:jc w:val="center"/>
            </w:pPr>
            <w:r>
              <w:t>:10</w:t>
            </w:r>
          </w:p>
        </w:tc>
        <w:tc>
          <w:tcPr>
            <w:tcW w:w="990" w:type="dxa"/>
          </w:tcPr>
          <w:p w:rsidR="007A449D" w:rsidRPr="005D79B7" w:rsidRDefault="007A449D" w:rsidP="005062BE">
            <w:pPr>
              <w:jc w:val="center"/>
              <w:rPr>
                <w:sz w:val="16"/>
                <w:szCs w:val="16"/>
              </w:rPr>
            </w:pPr>
            <w:r>
              <w:rPr>
                <w:sz w:val="16"/>
                <w:szCs w:val="16"/>
              </w:rPr>
              <w:t>Total</w:t>
            </w:r>
          </w:p>
          <w:p w:rsidR="007A449D" w:rsidRDefault="007A449D" w:rsidP="005062BE">
            <w:pPr>
              <w:jc w:val="center"/>
              <w:rPr>
                <w:sz w:val="16"/>
                <w:szCs w:val="16"/>
              </w:rPr>
            </w:pPr>
            <w:r w:rsidRPr="005D79B7">
              <w:rPr>
                <w:sz w:val="16"/>
                <w:szCs w:val="16"/>
              </w:rPr>
              <w:t>Time</w:t>
            </w:r>
          </w:p>
          <w:p w:rsidR="007A449D" w:rsidRDefault="007A449D" w:rsidP="005062BE">
            <w:pPr>
              <w:jc w:val="center"/>
              <w:rPr>
                <w:sz w:val="16"/>
                <w:szCs w:val="16"/>
              </w:rPr>
            </w:pPr>
          </w:p>
          <w:p w:rsidR="007A449D" w:rsidRPr="005D79B7" w:rsidRDefault="007A449D" w:rsidP="005062BE">
            <w:pPr>
              <w:jc w:val="center"/>
            </w:pPr>
            <w:r w:rsidRPr="005D79B7">
              <w:t>:</w:t>
            </w:r>
            <w:r>
              <w:t>25</w:t>
            </w:r>
          </w:p>
        </w:tc>
        <w:tc>
          <w:tcPr>
            <w:tcW w:w="7758" w:type="dxa"/>
          </w:tcPr>
          <w:p w:rsidR="007A449D" w:rsidRDefault="0042790E" w:rsidP="007A449D">
            <w:pPr>
              <w:pStyle w:val="ListParagraph"/>
              <w:numPr>
                <w:ilvl w:val="0"/>
                <w:numId w:val="3"/>
              </w:numPr>
            </w:pPr>
            <w:r>
              <w:t>Advance to Slide 5</w:t>
            </w:r>
            <w:r w:rsidR="007A449D">
              <w:t>:  Risks and rewards</w:t>
            </w:r>
          </w:p>
          <w:p w:rsidR="007A449D" w:rsidRDefault="007A449D" w:rsidP="007A449D">
            <w:pPr>
              <w:pStyle w:val="ListParagraph"/>
              <w:numPr>
                <w:ilvl w:val="0"/>
                <w:numId w:val="3"/>
              </w:numPr>
            </w:pPr>
            <w:r>
              <w:t>Ask participants to consider their own experience with discussions about development as both a manager and an employee</w:t>
            </w:r>
          </w:p>
          <w:p w:rsidR="007A449D" w:rsidRDefault="007A449D" w:rsidP="007A449D">
            <w:pPr>
              <w:pStyle w:val="ListParagraph"/>
              <w:numPr>
                <w:ilvl w:val="0"/>
                <w:numId w:val="3"/>
              </w:numPr>
            </w:pPr>
            <w:r>
              <w:t>Select two volunteers to record responses on the posted RISK and REWARD chart pages</w:t>
            </w:r>
          </w:p>
          <w:p w:rsidR="007A449D" w:rsidRDefault="007A449D" w:rsidP="007A449D">
            <w:pPr>
              <w:pStyle w:val="ListParagraph"/>
              <w:numPr>
                <w:ilvl w:val="0"/>
                <w:numId w:val="3"/>
              </w:numPr>
            </w:pPr>
            <w:r>
              <w:t>Elicit one risk or reward from each participant and have volunteers record on flip charts</w:t>
            </w:r>
          </w:p>
          <w:p w:rsidR="007A449D" w:rsidRDefault="0042790E" w:rsidP="007A449D">
            <w:pPr>
              <w:pStyle w:val="ListParagraph"/>
              <w:numPr>
                <w:ilvl w:val="0"/>
                <w:numId w:val="3"/>
              </w:numPr>
            </w:pPr>
            <w:r>
              <w:t>Advance to Slide 6</w:t>
            </w:r>
            <w:r w:rsidR="007A449D">
              <w:t>:  Frequently identified risks and rewards</w:t>
            </w:r>
          </w:p>
          <w:p w:rsidR="007A449D" w:rsidRDefault="007A449D" w:rsidP="007A449D">
            <w:pPr>
              <w:pStyle w:val="ListParagraph"/>
              <w:numPr>
                <w:ilvl w:val="0"/>
                <w:numId w:val="3"/>
              </w:numPr>
            </w:pPr>
            <w:r>
              <w:t>Compare previously identified risks and rewards to what group has identified</w:t>
            </w:r>
          </w:p>
          <w:p w:rsidR="007A449D" w:rsidRDefault="007A449D" w:rsidP="005062BE"/>
        </w:tc>
      </w:tr>
    </w:tbl>
    <w:p w:rsidR="007A449D" w:rsidRDefault="007A449D" w:rsidP="007A449D">
      <w:pPr>
        <w:pStyle w:val="Heading2"/>
      </w:pPr>
      <w:r w:rsidRPr="003635C1">
        <w:t>Element 4: Content</w:t>
      </w:r>
    </w:p>
    <w:tbl>
      <w:tblPr>
        <w:tblStyle w:val="TableGrid"/>
        <w:tblW w:w="9558" w:type="dxa"/>
        <w:tblLook w:val="04A0"/>
      </w:tblPr>
      <w:tblGrid>
        <w:gridCol w:w="828"/>
        <w:gridCol w:w="990"/>
        <w:gridCol w:w="7740"/>
      </w:tblGrid>
      <w:tr w:rsidR="00CB6257" w:rsidTr="002530F0">
        <w:tc>
          <w:tcPr>
            <w:tcW w:w="828" w:type="dxa"/>
          </w:tcPr>
          <w:p w:rsidR="00CB6257" w:rsidRPr="005D79B7" w:rsidRDefault="00CB6257" w:rsidP="005062BE">
            <w:pPr>
              <w:jc w:val="center"/>
              <w:rPr>
                <w:sz w:val="16"/>
                <w:szCs w:val="16"/>
              </w:rPr>
            </w:pPr>
            <w:r w:rsidRPr="005D79B7">
              <w:rPr>
                <w:sz w:val="16"/>
                <w:szCs w:val="16"/>
              </w:rPr>
              <w:t>Element</w:t>
            </w:r>
          </w:p>
          <w:p w:rsidR="00CB6257" w:rsidRDefault="00CB6257" w:rsidP="005062BE">
            <w:pPr>
              <w:jc w:val="center"/>
              <w:rPr>
                <w:sz w:val="16"/>
                <w:szCs w:val="16"/>
              </w:rPr>
            </w:pPr>
            <w:r w:rsidRPr="005D79B7">
              <w:rPr>
                <w:sz w:val="16"/>
                <w:szCs w:val="16"/>
              </w:rPr>
              <w:t>Time</w:t>
            </w:r>
          </w:p>
          <w:p w:rsidR="00CB6257" w:rsidRDefault="00CB6257" w:rsidP="005062BE">
            <w:pPr>
              <w:jc w:val="center"/>
              <w:rPr>
                <w:sz w:val="16"/>
                <w:szCs w:val="16"/>
              </w:rPr>
            </w:pPr>
          </w:p>
          <w:p w:rsidR="00CB6257" w:rsidRPr="005D79B7" w:rsidRDefault="00CB6257" w:rsidP="005062BE">
            <w:pPr>
              <w:jc w:val="center"/>
            </w:pPr>
            <w:r>
              <w:t>:</w:t>
            </w:r>
            <w:r w:rsidR="009D56DF">
              <w:t>30</w:t>
            </w:r>
          </w:p>
        </w:tc>
        <w:tc>
          <w:tcPr>
            <w:tcW w:w="990" w:type="dxa"/>
          </w:tcPr>
          <w:p w:rsidR="00CB6257" w:rsidRPr="005D79B7" w:rsidRDefault="00CB6257" w:rsidP="005062BE">
            <w:pPr>
              <w:jc w:val="center"/>
              <w:rPr>
                <w:sz w:val="16"/>
                <w:szCs w:val="16"/>
              </w:rPr>
            </w:pPr>
            <w:r>
              <w:rPr>
                <w:sz w:val="16"/>
                <w:szCs w:val="16"/>
              </w:rPr>
              <w:t>Total</w:t>
            </w:r>
          </w:p>
          <w:p w:rsidR="00CB6257" w:rsidRDefault="00CB6257" w:rsidP="005062BE">
            <w:pPr>
              <w:jc w:val="center"/>
              <w:rPr>
                <w:sz w:val="16"/>
                <w:szCs w:val="16"/>
              </w:rPr>
            </w:pPr>
            <w:r w:rsidRPr="005D79B7">
              <w:rPr>
                <w:sz w:val="16"/>
                <w:szCs w:val="16"/>
              </w:rPr>
              <w:t>Time</w:t>
            </w:r>
          </w:p>
          <w:p w:rsidR="00CB6257" w:rsidRDefault="00CB6257" w:rsidP="005062BE">
            <w:pPr>
              <w:jc w:val="center"/>
              <w:rPr>
                <w:sz w:val="16"/>
                <w:szCs w:val="16"/>
              </w:rPr>
            </w:pPr>
          </w:p>
          <w:p w:rsidR="00CB6257" w:rsidRPr="005D79B7" w:rsidRDefault="00CB6257" w:rsidP="005062BE">
            <w:pPr>
              <w:jc w:val="center"/>
            </w:pPr>
            <w:r w:rsidRPr="005D79B7">
              <w:t>:</w:t>
            </w:r>
            <w:r>
              <w:t>5</w:t>
            </w:r>
            <w:r w:rsidR="009D56DF">
              <w:t>5</w:t>
            </w:r>
          </w:p>
        </w:tc>
        <w:tc>
          <w:tcPr>
            <w:tcW w:w="7740" w:type="dxa"/>
          </w:tcPr>
          <w:p w:rsidR="00CB6257" w:rsidRDefault="0042790E" w:rsidP="007A449D">
            <w:pPr>
              <w:pStyle w:val="ListParagraph"/>
              <w:numPr>
                <w:ilvl w:val="0"/>
                <w:numId w:val="5"/>
              </w:numPr>
            </w:pPr>
            <w:r>
              <w:t>Advance to Slide 7</w:t>
            </w:r>
            <w:r w:rsidR="00CB6257">
              <w:t xml:space="preserve">:  Key </w:t>
            </w:r>
            <w:r w:rsidR="006E313A">
              <w:t>Success Factors</w:t>
            </w:r>
          </w:p>
          <w:p w:rsidR="006E313A" w:rsidRDefault="006E313A" w:rsidP="007A449D">
            <w:pPr>
              <w:pStyle w:val="ListParagraph"/>
              <w:numPr>
                <w:ilvl w:val="0"/>
                <w:numId w:val="5"/>
              </w:numPr>
            </w:pPr>
            <w:r>
              <w:t xml:space="preserve">Briefly describe each of the key success factors and explain that participants will have the opportunity to watch </w:t>
            </w:r>
            <w:r w:rsidR="00AA6838">
              <w:t xml:space="preserve">and identify </w:t>
            </w:r>
            <w:r>
              <w:t>each of the factors in action in the video</w:t>
            </w:r>
          </w:p>
          <w:p w:rsidR="00E1606C" w:rsidRPr="006E313A" w:rsidRDefault="00E565A4" w:rsidP="006E313A">
            <w:pPr>
              <w:numPr>
                <w:ilvl w:val="0"/>
                <w:numId w:val="6"/>
              </w:numPr>
            </w:pPr>
            <w:r w:rsidRPr="006E313A">
              <w:t xml:space="preserve">Establish and maintain an atmosphere of trust and 2-way communication </w:t>
            </w:r>
          </w:p>
          <w:p w:rsidR="00E1606C" w:rsidRPr="006E313A" w:rsidRDefault="00E565A4" w:rsidP="006E313A">
            <w:pPr>
              <w:numPr>
                <w:ilvl w:val="0"/>
                <w:numId w:val="6"/>
              </w:numPr>
            </w:pPr>
            <w:r w:rsidRPr="006E313A">
              <w:t xml:space="preserve">Describe </w:t>
            </w:r>
            <w:r w:rsidR="006E313A">
              <w:t xml:space="preserve">skill </w:t>
            </w:r>
            <w:r w:rsidRPr="006E313A">
              <w:t>gaps in bias-free way</w:t>
            </w:r>
          </w:p>
          <w:p w:rsidR="00E1606C" w:rsidRPr="006E313A" w:rsidRDefault="00E565A4" w:rsidP="006E313A">
            <w:pPr>
              <w:numPr>
                <w:ilvl w:val="0"/>
                <w:numId w:val="6"/>
              </w:numPr>
            </w:pPr>
            <w:r w:rsidRPr="006E313A">
              <w:t xml:space="preserve">Anticipate development needs from both employee and manager’s </w:t>
            </w:r>
            <w:r w:rsidRPr="006E313A">
              <w:lastRenderedPageBreak/>
              <w:t>perspectives</w:t>
            </w:r>
          </w:p>
          <w:p w:rsidR="00E1606C" w:rsidRPr="006E313A" w:rsidRDefault="00E565A4" w:rsidP="006E313A">
            <w:pPr>
              <w:numPr>
                <w:ilvl w:val="0"/>
                <w:numId w:val="6"/>
              </w:numPr>
            </w:pPr>
            <w:r w:rsidRPr="006E313A">
              <w:t>Mutually set development goals that are:</w:t>
            </w:r>
          </w:p>
          <w:p w:rsidR="00E1606C" w:rsidRPr="006E313A" w:rsidRDefault="00E565A4" w:rsidP="006E313A">
            <w:pPr>
              <w:numPr>
                <w:ilvl w:val="2"/>
                <w:numId w:val="6"/>
              </w:numPr>
            </w:pPr>
            <w:r w:rsidRPr="006E313A">
              <w:t>Specific</w:t>
            </w:r>
          </w:p>
          <w:p w:rsidR="00E1606C" w:rsidRPr="006E313A" w:rsidRDefault="00E565A4" w:rsidP="006E313A">
            <w:pPr>
              <w:numPr>
                <w:ilvl w:val="2"/>
                <w:numId w:val="6"/>
              </w:numPr>
            </w:pPr>
            <w:r w:rsidRPr="006E313A">
              <w:t>Measurable</w:t>
            </w:r>
          </w:p>
          <w:p w:rsidR="00E1606C" w:rsidRPr="006E313A" w:rsidRDefault="00E565A4" w:rsidP="006E313A">
            <w:pPr>
              <w:numPr>
                <w:ilvl w:val="2"/>
                <w:numId w:val="6"/>
              </w:numPr>
            </w:pPr>
            <w:r w:rsidRPr="006E313A">
              <w:t>Attainable</w:t>
            </w:r>
          </w:p>
          <w:p w:rsidR="00E1606C" w:rsidRPr="006E313A" w:rsidRDefault="00E565A4" w:rsidP="006E313A">
            <w:pPr>
              <w:numPr>
                <w:ilvl w:val="2"/>
                <w:numId w:val="6"/>
              </w:numPr>
            </w:pPr>
            <w:r w:rsidRPr="006E313A">
              <w:t>Relevant</w:t>
            </w:r>
          </w:p>
          <w:p w:rsidR="006E313A" w:rsidRDefault="006E313A" w:rsidP="006E313A">
            <w:pPr>
              <w:numPr>
                <w:ilvl w:val="2"/>
                <w:numId w:val="6"/>
              </w:numPr>
            </w:pPr>
            <w:r w:rsidRPr="006E313A">
              <w:t>Time-bound</w:t>
            </w:r>
          </w:p>
          <w:p w:rsidR="006E313A" w:rsidRDefault="00AA6838" w:rsidP="007A449D">
            <w:pPr>
              <w:pStyle w:val="ListParagraph"/>
              <w:numPr>
                <w:ilvl w:val="0"/>
                <w:numId w:val="5"/>
              </w:numPr>
            </w:pPr>
            <w:r>
              <w:t>Show video clip of manager and employee holding a development dialog</w:t>
            </w:r>
          </w:p>
          <w:p w:rsidR="00AA6838" w:rsidRDefault="00AA6838" w:rsidP="00AA6838">
            <w:pPr>
              <w:pStyle w:val="ListParagraph"/>
              <w:numPr>
                <w:ilvl w:val="0"/>
                <w:numId w:val="5"/>
              </w:numPr>
            </w:pPr>
            <w:r>
              <w:t>Ask participants to complete the Video Reaction Worksheet in the Participant Workbook</w:t>
            </w:r>
          </w:p>
          <w:p w:rsidR="00AA6838" w:rsidRDefault="00AA6838" w:rsidP="00AA6838">
            <w:pPr>
              <w:pStyle w:val="ListParagraph"/>
              <w:numPr>
                <w:ilvl w:val="0"/>
                <w:numId w:val="5"/>
              </w:numPr>
            </w:pPr>
            <w:r>
              <w:t>Ask volunteers to report on how the manager:</w:t>
            </w:r>
          </w:p>
          <w:p w:rsidR="00AA6838" w:rsidRDefault="00AA6838" w:rsidP="00AA6838">
            <w:pPr>
              <w:numPr>
                <w:ilvl w:val="0"/>
                <w:numId w:val="9"/>
              </w:numPr>
            </w:pPr>
            <w:r w:rsidRPr="006E313A">
              <w:t>Establish</w:t>
            </w:r>
            <w:r>
              <w:t>ed</w:t>
            </w:r>
            <w:r w:rsidRPr="006E313A">
              <w:t xml:space="preserve"> and maintain</w:t>
            </w:r>
            <w:r>
              <w:t>ed</w:t>
            </w:r>
            <w:r w:rsidRPr="006E313A">
              <w:t xml:space="preserve"> an atmosphere of trust and 2-way communication</w:t>
            </w:r>
          </w:p>
          <w:p w:rsidR="00E83939" w:rsidRDefault="00E83939" w:rsidP="00E83939">
            <w:pPr>
              <w:ind w:left="1080"/>
            </w:pPr>
            <w:r>
              <w:t>(Be sure they note-)</w:t>
            </w:r>
          </w:p>
          <w:p w:rsidR="00AA6838" w:rsidRDefault="00AA6838" w:rsidP="00AA6838">
            <w:pPr>
              <w:numPr>
                <w:ilvl w:val="1"/>
                <w:numId w:val="9"/>
              </w:numPr>
            </w:pPr>
            <w:r>
              <w:t>Was genuine in welcoming employee</w:t>
            </w:r>
          </w:p>
          <w:p w:rsidR="00AA6838" w:rsidRDefault="00AA6838" w:rsidP="00AA6838">
            <w:pPr>
              <w:numPr>
                <w:ilvl w:val="1"/>
                <w:numId w:val="9"/>
              </w:numPr>
            </w:pPr>
            <w:r>
              <w:t>Sat together at table</w:t>
            </w:r>
          </w:p>
          <w:p w:rsidR="00AA6838" w:rsidRDefault="00AA6838" w:rsidP="00AA6838">
            <w:pPr>
              <w:numPr>
                <w:ilvl w:val="1"/>
                <w:numId w:val="9"/>
              </w:numPr>
            </w:pPr>
            <w:r>
              <w:t>Asked employee’s thoughts first</w:t>
            </w:r>
          </w:p>
          <w:p w:rsidR="00AA6838" w:rsidRDefault="00AA6838" w:rsidP="00AA6838">
            <w:pPr>
              <w:numPr>
                <w:ilvl w:val="1"/>
                <w:numId w:val="9"/>
              </w:numPr>
            </w:pPr>
            <w:r>
              <w:t>Listened and responded to employee’s thoughts</w:t>
            </w:r>
          </w:p>
          <w:p w:rsidR="00AA6838" w:rsidRDefault="00AA6838" w:rsidP="00AA6838">
            <w:pPr>
              <w:numPr>
                <w:ilvl w:val="0"/>
                <w:numId w:val="9"/>
              </w:numPr>
            </w:pPr>
            <w:r w:rsidRPr="006E313A">
              <w:t xml:space="preserve">Describe </w:t>
            </w:r>
            <w:r>
              <w:t xml:space="preserve">skill </w:t>
            </w:r>
            <w:r w:rsidRPr="006E313A">
              <w:t>gaps in bias-free way</w:t>
            </w:r>
          </w:p>
          <w:p w:rsidR="00E83939" w:rsidRDefault="00E83939" w:rsidP="00E83939">
            <w:pPr>
              <w:ind w:left="1080"/>
            </w:pPr>
            <w:r>
              <w:t>(Be sure they note-)</w:t>
            </w:r>
          </w:p>
          <w:p w:rsidR="00AA6838" w:rsidRDefault="00E83939" w:rsidP="00E83939">
            <w:pPr>
              <w:pStyle w:val="ListParagraph"/>
              <w:numPr>
                <w:ilvl w:val="0"/>
                <w:numId w:val="10"/>
              </w:numPr>
            </w:pPr>
            <w:r>
              <w:t>Focused discussion on employee, not co-workers</w:t>
            </w:r>
          </w:p>
          <w:p w:rsidR="00E83939" w:rsidRDefault="00E83939" w:rsidP="00E83939">
            <w:pPr>
              <w:pStyle w:val="ListParagraph"/>
              <w:numPr>
                <w:ilvl w:val="0"/>
                <w:numId w:val="10"/>
              </w:numPr>
            </w:pPr>
            <w:r>
              <w:t>Addressed both strengths and weaknesses</w:t>
            </w:r>
          </w:p>
          <w:p w:rsidR="00AA6838" w:rsidRDefault="00AA6838" w:rsidP="00AA6838">
            <w:pPr>
              <w:numPr>
                <w:ilvl w:val="0"/>
                <w:numId w:val="9"/>
              </w:numPr>
            </w:pPr>
            <w:r w:rsidRPr="006E313A">
              <w:t>Anticipate development needs from both employee and manager’s perspectives</w:t>
            </w:r>
          </w:p>
          <w:p w:rsidR="00E83939" w:rsidRDefault="00E83939" w:rsidP="00E83939">
            <w:pPr>
              <w:ind w:left="1080"/>
            </w:pPr>
            <w:r>
              <w:t>(Be sure they note-)</w:t>
            </w:r>
          </w:p>
          <w:p w:rsidR="00E83939" w:rsidRDefault="00E83939" w:rsidP="00E83939">
            <w:pPr>
              <w:pStyle w:val="ListParagraph"/>
              <w:numPr>
                <w:ilvl w:val="0"/>
                <w:numId w:val="11"/>
              </w:numPr>
            </w:pPr>
            <w:r>
              <w:t>Responded openly to employee’s career goals and interests</w:t>
            </w:r>
          </w:p>
          <w:p w:rsidR="00E83939" w:rsidRPr="006E313A" w:rsidRDefault="00E83939" w:rsidP="00E83939">
            <w:pPr>
              <w:pStyle w:val="ListParagraph"/>
              <w:numPr>
                <w:ilvl w:val="0"/>
                <w:numId w:val="11"/>
              </w:numPr>
            </w:pPr>
            <w:r>
              <w:t>Assertively addressed concerns about current skill levels</w:t>
            </w:r>
          </w:p>
          <w:p w:rsidR="00AA6838" w:rsidRPr="006E313A" w:rsidRDefault="00AA6838" w:rsidP="00AA6838">
            <w:pPr>
              <w:numPr>
                <w:ilvl w:val="0"/>
                <w:numId w:val="9"/>
              </w:numPr>
            </w:pPr>
            <w:r w:rsidRPr="006E313A">
              <w:t xml:space="preserve">Mutually set </w:t>
            </w:r>
            <w:r>
              <w:t xml:space="preserve">SMART </w:t>
            </w:r>
            <w:r w:rsidRPr="006E313A">
              <w:t xml:space="preserve">development goals </w:t>
            </w:r>
          </w:p>
          <w:p w:rsidR="00E83939" w:rsidRDefault="00E83939" w:rsidP="00E83939">
            <w:pPr>
              <w:ind w:left="1080"/>
            </w:pPr>
            <w:r>
              <w:t>(Be sure they note-)</w:t>
            </w:r>
          </w:p>
          <w:p w:rsidR="00AA6838" w:rsidRDefault="00E83939" w:rsidP="00E83939">
            <w:pPr>
              <w:pStyle w:val="ListParagraph"/>
              <w:numPr>
                <w:ilvl w:val="0"/>
                <w:numId w:val="11"/>
              </w:numPr>
            </w:pPr>
            <w:r>
              <w:t>Specific skills that need to be developed rather than general need for improvement</w:t>
            </w:r>
          </w:p>
          <w:p w:rsidR="00E83939" w:rsidRDefault="00E83939" w:rsidP="00E83939">
            <w:pPr>
              <w:pStyle w:val="ListParagraph"/>
              <w:numPr>
                <w:ilvl w:val="0"/>
                <w:numId w:val="11"/>
              </w:numPr>
            </w:pPr>
            <w:r>
              <w:t>Description of how the new skills would be applied on the job and measured</w:t>
            </w:r>
          </w:p>
          <w:p w:rsidR="00E83939" w:rsidRDefault="00E83939" w:rsidP="00E83939">
            <w:pPr>
              <w:pStyle w:val="ListParagraph"/>
              <w:numPr>
                <w:ilvl w:val="0"/>
                <w:numId w:val="11"/>
              </w:numPr>
            </w:pPr>
            <w:r>
              <w:t>Discussion of available time and resources to attain the goal</w:t>
            </w:r>
          </w:p>
          <w:p w:rsidR="00E83939" w:rsidRDefault="00E83939" w:rsidP="00E83939">
            <w:pPr>
              <w:pStyle w:val="ListParagraph"/>
              <w:numPr>
                <w:ilvl w:val="0"/>
                <w:numId w:val="11"/>
              </w:numPr>
            </w:pPr>
            <w:r>
              <w:t>Align development goal with organizational need</w:t>
            </w:r>
          </w:p>
          <w:p w:rsidR="00E83939" w:rsidRDefault="00E83939" w:rsidP="00E83939">
            <w:pPr>
              <w:pStyle w:val="ListParagraph"/>
              <w:numPr>
                <w:ilvl w:val="0"/>
                <w:numId w:val="11"/>
              </w:numPr>
            </w:pPr>
            <w:r>
              <w:t>Time limit on goal attainment</w:t>
            </w:r>
          </w:p>
          <w:p w:rsidR="006E313A" w:rsidRDefault="006E313A" w:rsidP="006E313A">
            <w:pPr>
              <w:pStyle w:val="ListParagraph"/>
              <w:ind w:left="360"/>
            </w:pPr>
          </w:p>
        </w:tc>
      </w:tr>
    </w:tbl>
    <w:p w:rsidR="00E83939" w:rsidRDefault="002530F0" w:rsidP="002530F0">
      <w:pPr>
        <w:pStyle w:val="Heading2"/>
      </w:pPr>
      <w:r w:rsidRPr="00F25C74">
        <w:lastRenderedPageBreak/>
        <w:t>Element 5: Application Feedback—Level 1</w:t>
      </w:r>
      <w:r>
        <w:t xml:space="preserve"> (Guided Learning)</w:t>
      </w:r>
    </w:p>
    <w:tbl>
      <w:tblPr>
        <w:tblStyle w:val="TableGrid"/>
        <w:tblW w:w="9558" w:type="dxa"/>
        <w:tblLook w:val="04A0"/>
      </w:tblPr>
      <w:tblGrid>
        <w:gridCol w:w="828"/>
        <w:gridCol w:w="990"/>
        <w:gridCol w:w="7740"/>
      </w:tblGrid>
      <w:tr w:rsidR="0015483F" w:rsidTr="0015483F">
        <w:tc>
          <w:tcPr>
            <w:tcW w:w="828" w:type="dxa"/>
          </w:tcPr>
          <w:p w:rsidR="0015483F" w:rsidRPr="005D79B7" w:rsidRDefault="0015483F" w:rsidP="005062BE">
            <w:pPr>
              <w:jc w:val="center"/>
              <w:rPr>
                <w:sz w:val="16"/>
                <w:szCs w:val="16"/>
              </w:rPr>
            </w:pPr>
            <w:r w:rsidRPr="005D79B7">
              <w:rPr>
                <w:sz w:val="16"/>
                <w:szCs w:val="16"/>
              </w:rPr>
              <w:t>Element</w:t>
            </w:r>
          </w:p>
          <w:p w:rsidR="0015483F" w:rsidRDefault="0015483F" w:rsidP="005062BE">
            <w:pPr>
              <w:jc w:val="center"/>
              <w:rPr>
                <w:sz w:val="16"/>
                <w:szCs w:val="16"/>
              </w:rPr>
            </w:pPr>
            <w:r w:rsidRPr="005D79B7">
              <w:rPr>
                <w:sz w:val="16"/>
                <w:szCs w:val="16"/>
              </w:rPr>
              <w:t>Time</w:t>
            </w:r>
          </w:p>
          <w:p w:rsidR="0015483F" w:rsidRDefault="0015483F" w:rsidP="005062BE">
            <w:pPr>
              <w:jc w:val="center"/>
              <w:rPr>
                <w:sz w:val="16"/>
                <w:szCs w:val="16"/>
              </w:rPr>
            </w:pPr>
          </w:p>
          <w:p w:rsidR="0015483F" w:rsidRPr="005D79B7" w:rsidRDefault="0015483F" w:rsidP="005062BE">
            <w:pPr>
              <w:jc w:val="center"/>
            </w:pPr>
            <w:r>
              <w:t>:</w:t>
            </w:r>
            <w:r w:rsidR="009D56DF">
              <w:t>30</w:t>
            </w:r>
          </w:p>
        </w:tc>
        <w:tc>
          <w:tcPr>
            <w:tcW w:w="990" w:type="dxa"/>
          </w:tcPr>
          <w:p w:rsidR="0015483F" w:rsidRPr="005D79B7" w:rsidRDefault="0015483F" w:rsidP="005062BE">
            <w:pPr>
              <w:jc w:val="center"/>
              <w:rPr>
                <w:sz w:val="16"/>
                <w:szCs w:val="16"/>
              </w:rPr>
            </w:pPr>
            <w:r>
              <w:rPr>
                <w:sz w:val="16"/>
                <w:szCs w:val="16"/>
              </w:rPr>
              <w:t>Total</w:t>
            </w:r>
          </w:p>
          <w:p w:rsidR="0015483F" w:rsidRDefault="0015483F" w:rsidP="005062BE">
            <w:pPr>
              <w:jc w:val="center"/>
              <w:rPr>
                <w:sz w:val="16"/>
                <w:szCs w:val="16"/>
              </w:rPr>
            </w:pPr>
            <w:r w:rsidRPr="005D79B7">
              <w:rPr>
                <w:sz w:val="16"/>
                <w:szCs w:val="16"/>
              </w:rPr>
              <w:t>Time</w:t>
            </w:r>
          </w:p>
          <w:p w:rsidR="0015483F" w:rsidRDefault="0015483F" w:rsidP="005062BE">
            <w:pPr>
              <w:jc w:val="center"/>
              <w:rPr>
                <w:sz w:val="16"/>
                <w:szCs w:val="16"/>
              </w:rPr>
            </w:pPr>
          </w:p>
          <w:p w:rsidR="0015483F" w:rsidRPr="005D79B7" w:rsidRDefault="00475286" w:rsidP="005062BE">
            <w:pPr>
              <w:jc w:val="center"/>
            </w:pPr>
            <w:r>
              <w:t>1</w:t>
            </w:r>
            <w:r w:rsidR="0015483F" w:rsidRPr="005D79B7">
              <w:t>:</w:t>
            </w:r>
            <w:r w:rsidR="009D56DF">
              <w:t>2</w:t>
            </w:r>
            <w:r w:rsidR="0015483F">
              <w:t>5</w:t>
            </w:r>
          </w:p>
        </w:tc>
        <w:tc>
          <w:tcPr>
            <w:tcW w:w="7740" w:type="dxa"/>
          </w:tcPr>
          <w:p w:rsidR="0015483F" w:rsidRDefault="0015483F" w:rsidP="002530F0">
            <w:pPr>
              <w:pStyle w:val="ListParagraph"/>
              <w:numPr>
                <w:ilvl w:val="0"/>
                <w:numId w:val="13"/>
              </w:numPr>
            </w:pPr>
            <w:r>
              <w:t>Discuss how good planning can help managers set a productive tone to development dialog</w:t>
            </w:r>
          </w:p>
          <w:p w:rsidR="00DA1EE4" w:rsidRDefault="0015483F" w:rsidP="00DA1EE4">
            <w:pPr>
              <w:pStyle w:val="ListParagraph"/>
              <w:numPr>
                <w:ilvl w:val="0"/>
                <w:numId w:val="13"/>
              </w:numPr>
            </w:pPr>
            <w:r>
              <w:t>Ask participants to turn to Dialog Planning Worksheet in the Participant Workbook and think of an upcoming development dialog with a specific employee</w:t>
            </w:r>
          </w:p>
          <w:p w:rsidR="0015483F" w:rsidRDefault="0042790E" w:rsidP="002530F0">
            <w:pPr>
              <w:pStyle w:val="ListParagraph"/>
              <w:numPr>
                <w:ilvl w:val="0"/>
                <w:numId w:val="13"/>
              </w:numPr>
            </w:pPr>
            <w:r>
              <w:t>Advance to Slide 8</w:t>
            </w:r>
            <w:r w:rsidR="0015483F">
              <w:t>:  Eliminating Bias</w:t>
            </w:r>
          </w:p>
          <w:p w:rsidR="0015483F" w:rsidRDefault="0015483F" w:rsidP="0015483F">
            <w:pPr>
              <w:pStyle w:val="ListParagraph"/>
              <w:numPr>
                <w:ilvl w:val="1"/>
                <w:numId w:val="13"/>
              </w:numPr>
            </w:pPr>
            <w:r>
              <w:t>Describe</w:t>
            </w:r>
          </w:p>
          <w:p w:rsidR="0015483F" w:rsidRDefault="0015483F" w:rsidP="0015483F">
            <w:pPr>
              <w:pStyle w:val="ListParagraph"/>
              <w:numPr>
                <w:ilvl w:val="0"/>
                <w:numId w:val="11"/>
              </w:numPr>
            </w:pPr>
            <w:r>
              <w:t xml:space="preserve">Halo effect:  A manager who likes important aspects of an </w:t>
            </w:r>
            <w:r>
              <w:lastRenderedPageBreak/>
              <w:t xml:space="preserve">employee’s behavior (willingness, friendliness, etc) overestimates employee skills in areas where s/he is lacking </w:t>
            </w:r>
          </w:p>
          <w:p w:rsidR="0015483F" w:rsidRDefault="0015483F" w:rsidP="0015483F">
            <w:pPr>
              <w:pStyle w:val="ListParagraph"/>
              <w:numPr>
                <w:ilvl w:val="0"/>
                <w:numId w:val="11"/>
              </w:numPr>
            </w:pPr>
            <w:r>
              <w:t>Pitchfork effect:  A manager who doesn’t like important aspects of an employee’s behavior underestimates the employee skills in areas where s/he does really well</w:t>
            </w:r>
          </w:p>
          <w:p w:rsidR="0015483F" w:rsidRDefault="0015483F" w:rsidP="0015483F">
            <w:pPr>
              <w:pStyle w:val="ListParagraph"/>
              <w:numPr>
                <w:ilvl w:val="0"/>
                <w:numId w:val="11"/>
              </w:numPr>
            </w:pPr>
            <w:r>
              <w:t>Central tendency:   A manager tends to mark all skills at mid-level</w:t>
            </w:r>
          </w:p>
          <w:p w:rsidR="00DA1EE4" w:rsidRDefault="00DA1EE4" w:rsidP="00DA1EE4">
            <w:pPr>
              <w:pStyle w:val="ListParagraph"/>
              <w:numPr>
                <w:ilvl w:val="0"/>
                <w:numId w:val="13"/>
              </w:numPr>
            </w:pPr>
            <w:r>
              <w:t>Ask participants to complete Part 1 of the Dialog Planning Worksheet to identify potential bias with this employee</w:t>
            </w:r>
          </w:p>
          <w:p w:rsidR="005D3382" w:rsidRDefault="005D3382" w:rsidP="00DA1EE4">
            <w:pPr>
              <w:pStyle w:val="ListParagraph"/>
              <w:numPr>
                <w:ilvl w:val="0"/>
                <w:numId w:val="13"/>
              </w:numPr>
            </w:pPr>
            <w:r>
              <w:t>Ask for volunteers to share potential bias</w:t>
            </w:r>
          </w:p>
          <w:p w:rsidR="0015483F" w:rsidRDefault="0042790E" w:rsidP="002530F0">
            <w:pPr>
              <w:pStyle w:val="ListParagraph"/>
              <w:numPr>
                <w:ilvl w:val="0"/>
                <w:numId w:val="13"/>
              </w:numPr>
            </w:pPr>
            <w:r>
              <w:t>Advance to Slide 9</w:t>
            </w:r>
            <w:r w:rsidR="0015483F">
              <w:t>:  Anticipating Employee Input</w:t>
            </w:r>
          </w:p>
          <w:p w:rsidR="00DA1EE4" w:rsidRDefault="00475286" w:rsidP="002530F0">
            <w:pPr>
              <w:pStyle w:val="ListParagraph"/>
              <w:numPr>
                <w:ilvl w:val="0"/>
                <w:numId w:val="13"/>
              </w:numPr>
            </w:pPr>
            <w:r>
              <w:t>Ask participants to complete Part 2 of the Dialog Planning Worksheet to identify employee input</w:t>
            </w:r>
          </w:p>
          <w:p w:rsidR="005D3382" w:rsidRDefault="005D3382" w:rsidP="002530F0">
            <w:pPr>
              <w:pStyle w:val="ListParagraph"/>
              <w:numPr>
                <w:ilvl w:val="0"/>
                <w:numId w:val="13"/>
              </w:numPr>
            </w:pPr>
            <w:r>
              <w:t>Ask for volunteers to share key elements of anticipated employee input</w:t>
            </w:r>
          </w:p>
          <w:p w:rsidR="0015483F" w:rsidRDefault="0042790E" w:rsidP="002530F0">
            <w:pPr>
              <w:pStyle w:val="ListParagraph"/>
              <w:numPr>
                <w:ilvl w:val="0"/>
                <w:numId w:val="13"/>
              </w:numPr>
            </w:pPr>
            <w:r>
              <w:t>Advance to Slide 10</w:t>
            </w:r>
            <w:r w:rsidR="0015483F">
              <w:t>:  SMART Goals</w:t>
            </w:r>
          </w:p>
          <w:p w:rsidR="00475286" w:rsidRDefault="00475286" w:rsidP="002530F0">
            <w:pPr>
              <w:pStyle w:val="ListParagraph"/>
              <w:numPr>
                <w:ilvl w:val="0"/>
                <w:numId w:val="13"/>
              </w:numPr>
            </w:pPr>
            <w:r>
              <w:t>Ask participants to set a tentative SMART development  goal for the employee</w:t>
            </w:r>
          </w:p>
          <w:p w:rsidR="005D3382" w:rsidRDefault="005D3382" w:rsidP="002530F0">
            <w:pPr>
              <w:pStyle w:val="ListParagraph"/>
              <w:numPr>
                <w:ilvl w:val="0"/>
                <w:numId w:val="13"/>
              </w:numPr>
            </w:pPr>
            <w:r>
              <w:t>Ask for volunteers to share tentative SMART goals</w:t>
            </w:r>
          </w:p>
        </w:tc>
      </w:tr>
    </w:tbl>
    <w:p w:rsidR="002530F0" w:rsidRDefault="002530F0" w:rsidP="002530F0">
      <w:pPr>
        <w:pStyle w:val="Heading2"/>
      </w:pPr>
      <w:r w:rsidRPr="002530F0">
        <w:lastRenderedPageBreak/>
        <w:t>Element 6: Application Feedback—Level 2 (Eliciting Performance)</w:t>
      </w:r>
      <w:r w:rsidR="00FA1F4A">
        <w:t xml:space="preserve"> Round 1</w:t>
      </w:r>
    </w:p>
    <w:tbl>
      <w:tblPr>
        <w:tblStyle w:val="TableGrid"/>
        <w:tblW w:w="9396" w:type="dxa"/>
        <w:tblLook w:val="04A0"/>
      </w:tblPr>
      <w:tblGrid>
        <w:gridCol w:w="828"/>
        <w:gridCol w:w="828"/>
        <w:gridCol w:w="7740"/>
      </w:tblGrid>
      <w:tr w:rsidR="00475286" w:rsidTr="00475286">
        <w:tc>
          <w:tcPr>
            <w:tcW w:w="828" w:type="dxa"/>
          </w:tcPr>
          <w:p w:rsidR="00475286" w:rsidRPr="005D79B7" w:rsidRDefault="00475286" w:rsidP="005062BE">
            <w:pPr>
              <w:jc w:val="center"/>
              <w:rPr>
                <w:sz w:val="16"/>
                <w:szCs w:val="16"/>
              </w:rPr>
            </w:pPr>
            <w:r w:rsidRPr="005D79B7">
              <w:rPr>
                <w:sz w:val="16"/>
                <w:szCs w:val="16"/>
              </w:rPr>
              <w:t>Element</w:t>
            </w:r>
          </w:p>
          <w:p w:rsidR="00475286" w:rsidRDefault="00475286" w:rsidP="005062BE">
            <w:pPr>
              <w:jc w:val="center"/>
              <w:rPr>
                <w:sz w:val="16"/>
                <w:szCs w:val="16"/>
              </w:rPr>
            </w:pPr>
            <w:r w:rsidRPr="005D79B7">
              <w:rPr>
                <w:sz w:val="16"/>
                <w:szCs w:val="16"/>
              </w:rPr>
              <w:t>Time</w:t>
            </w:r>
          </w:p>
          <w:p w:rsidR="00475286" w:rsidRDefault="00475286" w:rsidP="005062BE">
            <w:pPr>
              <w:jc w:val="center"/>
              <w:rPr>
                <w:sz w:val="16"/>
                <w:szCs w:val="16"/>
              </w:rPr>
            </w:pPr>
          </w:p>
          <w:p w:rsidR="00475286" w:rsidRPr="005D79B7" w:rsidRDefault="00475286" w:rsidP="005062BE">
            <w:pPr>
              <w:jc w:val="center"/>
            </w:pPr>
            <w:r>
              <w:t>:</w:t>
            </w:r>
            <w:r w:rsidR="00FA1F4A">
              <w:t>1</w:t>
            </w:r>
            <w:r w:rsidR="009D56DF">
              <w:t>2</w:t>
            </w:r>
          </w:p>
        </w:tc>
        <w:tc>
          <w:tcPr>
            <w:tcW w:w="828" w:type="dxa"/>
          </w:tcPr>
          <w:p w:rsidR="00475286" w:rsidRPr="005D79B7" w:rsidRDefault="00475286" w:rsidP="005062BE">
            <w:pPr>
              <w:jc w:val="center"/>
              <w:rPr>
                <w:sz w:val="16"/>
                <w:szCs w:val="16"/>
              </w:rPr>
            </w:pPr>
            <w:r>
              <w:rPr>
                <w:sz w:val="16"/>
                <w:szCs w:val="16"/>
              </w:rPr>
              <w:t>Total</w:t>
            </w:r>
          </w:p>
          <w:p w:rsidR="00475286" w:rsidRDefault="00475286" w:rsidP="005062BE">
            <w:pPr>
              <w:jc w:val="center"/>
              <w:rPr>
                <w:sz w:val="16"/>
                <w:szCs w:val="16"/>
              </w:rPr>
            </w:pPr>
            <w:r w:rsidRPr="005D79B7">
              <w:rPr>
                <w:sz w:val="16"/>
                <w:szCs w:val="16"/>
              </w:rPr>
              <w:t>Time</w:t>
            </w:r>
          </w:p>
          <w:p w:rsidR="00475286" w:rsidRDefault="00475286" w:rsidP="005062BE">
            <w:pPr>
              <w:jc w:val="center"/>
              <w:rPr>
                <w:sz w:val="16"/>
                <w:szCs w:val="16"/>
              </w:rPr>
            </w:pPr>
          </w:p>
          <w:p w:rsidR="00475286" w:rsidRPr="005D79B7" w:rsidRDefault="00475286" w:rsidP="005062BE">
            <w:pPr>
              <w:jc w:val="center"/>
            </w:pPr>
            <w:r>
              <w:t>1</w:t>
            </w:r>
            <w:r w:rsidRPr="005D79B7">
              <w:t>:</w:t>
            </w:r>
            <w:r w:rsidR="009D56DF">
              <w:t>3</w:t>
            </w:r>
            <w:r w:rsidR="00AC688D">
              <w:t>7</w:t>
            </w:r>
          </w:p>
        </w:tc>
        <w:tc>
          <w:tcPr>
            <w:tcW w:w="7740" w:type="dxa"/>
          </w:tcPr>
          <w:p w:rsidR="00475286" w:rsidRDefault="00475286" w:rsidP="00475286">
            <w:pPr>
              <w:pStyle w:val="ListParagraph"/>
              <w:numPr>
                <w:ilvl w:val="0"/>
                <w:numId w:val="15"/>
              </w:numPr>
            </w:pPr>
            <w:r>
              <w:t>Divide the group into triads.  If the group is uneven, place the strongest performers as second observers.</w:t>
            </w:r>
          </w:p>
          <w:p w:rsidR="00475286" w:rsidRDefault="00475286" w:rsidP="00475286">
            <w:pPr>
              <w:pStyle w:val="ListParagraph"/>
              <w:numPr>
                <w:ilvl w:val="0"/>
                <w:numId w:val="15"/>
              </w:numPr>
            </w:pPr>
            <w:r>
              <w:t>In each triad, the participant with longest hair is the manager, shortest hair is the employee and other participant is the observer.</w:t>
            </w:r>
          </w:p>
          <w:p w:rsidR="00475286" w:rsidRDefault="00475286" w:rsidP="00475286">
            <w:pPr>
              <w:pStyle w:val="ListParagraph"/>
              <w:numPr>
                <w:ilvl w:val="0"/>
                <w:numId w:val="15"/>
              </w:numPr>
            </w:pPr>
            <w:r>
              <w:t>Advance to Slide 6:  Key Success Factors and review</w:t>
            </w:r>
          </w:p>
          <w:p w:rsidR="00475286" w:rsidRDefault="00FA1F4A" w:rsidP="00475286">
            <w:pPr>
              <w:pStyle w:val="ListParagraph"/>
              <w:numPr>
                <w:ilvl w:val="0"/>
                <w:numId w:val="15"/>
              </w:numPr>
            </w:pPr>
            <w:r>
              <w:t>Allow 1 minute</w:t>
            </w:r>
            <w:r w:rsidR="00475286">
              <w:t xml:space="preserve"> for “manager” to brief the “employee” on their role</w:t>
            </w:r>
          </w:p>
          <w:p w:rsidR="00475286" w:rsidRDefault="00FA1F4A" w:rsidP="00475286">
            <w:pPr>
              <w:pStyle w:val="ListParagraph"/>
              <w:numPr>
                <w:ilvl w:val="0"/>
                <w:numId w:val="15"/>
              </w:numPr>
            </w:pPr>
            <w:r>
              <w:t>Allow 6</w:t>
            </w:r>
            <w:r w:rsidR="00475286">
              <w:t xml:space="preserve"> minutes for “manager” to </w:t>
            </w:r>
            <w:r>
              <w:t>role play engaging  the “employee” in a development dialog</w:t>
            </w:r>
          </w:p>
        </w:tc>
      </w:tr>
    </w:tbl>
    <w:p w:rsidR="002530F0" w:rsidRDefault="002530F0" w:rsidP="002530F0">
      <w:pPr>
        <w:pStyle w:val="Heading2"/>
      </w:pPr>
      <w:r w:rsidRPr="00A27274">
        <w:t>Element 7: Application Feedback—Level 3</w:t>
      </w:r>
      <w:r>
        <w:t xml:space="preserve"> (Feedback)</w:t>
      </w:r>
      <w:r w:rsidR="00FA1F4A">
        <w:t xml:space="preserve"> Round 1</w:t>
      </w:r>
    </w:p>
    <w:tbl>
      <w:tblPr>
        <w:tblStyle w:val="TableGrid"/>
        <w:tblW w:w="9558" w:type="dxa"/>
        <w:tblLook w:val="04A0"/>
      </w:tblPr>
      <w:tblGrid>
        <w:gridCol w:w="828"/>
        <w:gridCol w:w="990"/>
        <w:gridCol w:w="7740"/>
      </w:tblGrid>
      <w:tr w:rsidR="00FA1F4A" w:rsidTr="00CB6257">
        <w:tc>
          <w:tcPr>
            <w:tcW w:w="828" w:type="dxa"/>
          </w:tcPr>
          <w:p w:rsidR="00FA1F4A" w:rsidRPr="005D79B7" w:rsidRDefault="00FA1F4A" w:rsidP="005062BE">
            <w:pPr>
              <w:jc w:val="center"/>
              <w:rPr>
                <w:sz w:val="16"/>
                <w:szCs w:val="16"/>
              </w:rPr>
            </w:pPr>
            <w:r w:rsidRPr="005D79B7">
              <w:rPr>
                <w:sz w:val="16"/>
                <w:szCs w:val="16"/>
              </w:rPr>
              <w:t>Element</w:t>
            </w:r>
          </w:p>
          <w:p w:rsidR="00FA1F4A" w:rsidRDefault="00FA1F4A" w:rsidP="005062BE">
            <w:pPr>
              <w:jc w:val="center"/>
              <w:rPr>
                <w:sz w:val="16"/>
                <w:szCs w:val="16"/>
              </w:rPr>
            </w:pPr>
            <w:r w:rsidRPr="005D79B7">
              <w:rPr>
                <w:sz w:val="16"/>
                <w:szCs w:val="16"/>
              </w:rPr>
              <w:t>Time</w:t>
            </w:r>
          </w:p>
          <w:p w:rsidR="00FA1F4A" w:rsidRDefault="00FA1F4A" w:rsidP="005062BE">
            <w:pPr>
              <w:jc w:val="center"/>
              <w:rPr>
                <w:sz w:val="16"/>
                <w:szCs w:val="16"/>
              </w:rPr>
            </w:pPr>
          </w:p>
          <w:p w:rsidR="00FA1F4A" w:rsidRPr="005D79B7" w:rsidRDefault="00FA1F4A" w:rsidP="005062BE">
            <w:pPr>
              <w:jc w:val="center"/>
            </w:pPr>
            <w:r>
              <w:t>:0</w:t>
            </w:r>
            <w:r w:rsidR="009D56DF">
              <w:t>3</w:t>
            </w:r>
          </w:p>
        </w:tc>
        <w:tc>
          <w:tcPr>
            <w:tcW w:w="990" w:type="dxa"/>
          </w:tcPr>
          <w:p w:rsidR="00FA1F4A" w:rsidRPr="005D79B7" w:rsidRDefault="00FA1F4A" w:rsidP="005062BE">
            <w:pPr>
              <w:jc w:val="center"/>
              <w:rPr>
                <w:sz w:val="16"/>
                <w:szCs w:val="16"/>
              </w:rPr>
            </w:pPr>
            <w:r>
              <w:rPr>
                <w:sz w:val="16"/>
                <w:szCs w:val="16"/>
              </w:rPr>
              <w:t>Total</w:t>
            </w:r>
          </w:p>
          <w:p w:rsidR="00FA1F4A" w:rsidRDefault="00FA1F4A" w:rsidP="005062BE">
            <w:pPr>
              <w:jc w:val="center"/>
              <w:rPr>
                <w:sz w:val="16"/>
                <w:szCs w:val="16"/>
              </w:rPr>
            </w:pPr>
            <w:r w:rsidRPr="005D79B7">
              <w:rPr>
                <w:sz w:val="16"/>
                <w:szCs w:val="16"/>
              </w:rPr>
              <w:t>Time</w:t>
            </w:r>
          </w:p>
          <w:p w:rsidR="00FA1F4A" w:rsidRDefault="00FA1F4A" w:rsidP="005062BE">
            <w:pPr>
              <w:jc w:val="center"/>
              <w:rPr>
                <w:sz w:val="16"/>
                <w:szCs w:val="16"/>
              </w:rPr>
            </w:pPr>
          </w:p>
          <w:p w:rsidR="00FA1F4A" w:rsidRPr="005D79B7" w:rsidRDefault="00FA1F4A" w:rsidP="005062BE">
            <w:pPr>
              <w:jc w:val="center"/>
            </w:pPr>
            <w:r>
              <w:t>1:</w:t>
            </w:r>
            <w:r w:rsidR="009D56DF">
              <w:t>40</w:t>
            </w:r>
          </w:p>
        </w:tc>
        <w:tc>
          <w:tcPr>
            <w:tcW w:w="7740" w:type="dxa"/>
          </w:tcPr>
          <w:p w:rsidR="00FA1F4A" w:rsidRDefault="00FA1F4A" w:rsidP="00DA1EE4">
            <w:pPr>
              <w:pStyle w:val="ListParagraph"/>
              <w:numPr>
                <w:ilvl w:val="0"/>
                <w:numId w:val="14"/>
              </w:numPr>
            </w:pPr>
            <w:r>
              <w:t>Ask observers to complete the observation checklist and provide feedback to the manager</w:t>
            </w:r>
          </w:p>
          <w:p w:rsidR="00FA1F4A" w:rsidRDefault="00FA1F4A" w:rsidP="00DA1EE4">
            <w:pPr>
              <w:pStyle w:val="ListParagraph"/>
              <w:numPr>
                <w:ilvl w:val="0"/>
                <w:numId w:val="14"/>
              </w:numPr>
            </w:pPr>
            <w:r>
              <w:t>Walk around the room and add input on your observations</w:t>
            </w:r>
          </w:p>
        </w:tc>
      </w:tr>
    </w:tbl>
    <w:p w:rsidR="00FA1F4A" w:rsidRDefault="00FA1F4A" w:rsidP="00FA1F4A">
      <w:pPr>
        <w:pStyle w:val="Heading2"/>
      </w:pPr>
      <w:r>
        <w:t>Repeat Elements 6 and 7 for Rounds 2 and 3</w:t>
      </w:r>
    </w:p>
    <w:tbl>
      <w:tblPr>
        <w:tblStyle w:val="TableGrid"/>
        <w:tblW w:w="9396" w:type="dxa"/>
        <w:tblLook w:val="04A0"/>
      </w:tblPr>
      <w:tblGrid>
        <w:gridCol w:w="828"/>
        <w:gridCol w:w="828"/>
        <w:gridCol w:w="7740"/>
      </w:tblGrid>
      <w:tr w:rsidR="00391158" w:rsidTr="00391158">
        <w:tc>
          <w:tcPr>
            <w:tcW w:w="828" w:type="dxa"/>
          </w:tcPr>
          <w:p w:rsidR="00391158" w:rsidRPr="005D79B7" w:rsidRDefault="00391158" w:rsidP="005062BE">
            <w:pPr>
              <w:jc w:val="center"/>
              <w:rPr>
                <w:sz w:val="16"/>
                <w:szCs w:val="16"/>
              </w:rPr>
            </w:pPr>
            <w:r w:rsidRPr="005D79B7">
              <w:rPr>
                <w:sz w:val="16"/>
                <w:szCs w:val="16"/>
              </w:rPr>
              <w:t>Element</w:t>
            </w:r>
          </w:p>
          <w:p w:rsidR="00391158" w:rsidRDefault="00391158" w:rsidP="005062BE">
            <w:pPr>
              <w:jc w:val="center"/>
              <w:rPr>
                <w:sz w:val="16"/>
                <w:szCs w:val="16"/>
              </w:rPr>
            </w:pPr>
            <w:r w:rsidRPr="005D79B7">
              <w:rPr>
                <w:sz w:val="16"/>
                <w:szCs w:val="16"/>
              </w:rPr>
              <w:t>Time</w:t>
            </w:r>
          </w:p>
          <w:p w:rsidR="00391158" w:rsidRDefault="00391158" w:rsidP="005062BE">
            <w:pPr>
              <w:jc w:val="center"/>
              <w:rPr>
                <w:sz w:val="16"/>
                <w:szCs w:val="16"/>
              </w:rPr>
            </w:pPr>
          </w:p>
          <w:p w:rsidR="00391158" w:rsidRPr="005D79B7" w:rsidRDefault="00391158" w:rsidP="005062BE">
            <w:pPr>
              <w:jc w:val="center"/>
            </w:pPr>
            <w:r>
              <w:t>:20</w:t>
            </w:r>
          </w:p>
        </w:tc>
        <w:tc>
          <w:tcPr>
            <w:tcW w:w="828" w:type="dxa"/>
          </w:tcPr>
          <w:p w:rsidR="00391158" w:rsidRPr="005D79B7" w:rsidRDefault="00391158" w:rsidP="005062BE">
            <w:pPr>
              <w:jc w:val="center"/>
              <w:rPr>
                <w:sz w:val="16"/>
                <w:szCs w:val="16"/>
              </w:rPr>
            </w:pPr>
            <w:r>
              <w:rPr>
                <w:sz w:val="16"/>
                <w:szCs w:val="16"/>
              </w:rPr>
              <w:t>Total</w:t>
            </w:r>
          </w:p>
          <w:p w:rsidR="00391158" w:rsidRDefault="00391158" w:rsidP="005062BE">
            <w:pPr>
              <w:jc w:val="center"/>
              <w:rPr>
                <w:sz w:val="16"/>
                <w:szCs w:val="16"/>
              </w:rPr>
            </w:pPr>
            <w:r w:rsidRPr="005D79B7">
              <w:rPr>
                <w:sz w:val="16"/>
                <w:szCs w:val="16"/>
              </w:rPr>
              <w:t>Time</w:t>
            </w:r>
          </w:p>
          <w:p w:rsidR="00391158" w:rsidRDefault="00391158" w:rsidP="005062BE">
            <w:pPr>
              <w:jc w:val="center"/>
              <w:rPr>
                <w:sz w:val="16"/>
                <w:szCs w:val="16"/>
              </w:rPr>
            </w:pPr>
          </w:p>
          <w:p w:rsidR="00391158" w:rsidRPr="005D79B7" w:rsidRDefault="009D56DF" w:rsidP="005062BE">
            <w:pPr>
              <w:jc w:val="center"/>
            </w:pPr>
            <w:r>
              <w:t>2</w:t>
            </w:r>
            <w:r w:rsidR="00391158">
              <w:t>:</w:t>
            </w:r>
            <w:r>
              <w:t>00</w:t>
            </w:r>
          </w:p>
        </w:tc>
        <w:tc>
          <w:tcPr>
            <w:tcW w:w="7740" w:type="dxa"/>
          </w:tcPr>
          <w:p w:rsidR="00391158" w:rsidRDefault="00391158" w:rsidP="00FA1F4A">
            <w:pPr>
              <w:pStyle w:val="ListParagraph"/>
              <w:numPr>
                <w:ilvl w:val="0"/>
                <w:numId w:val="14"/>
              </w:numPr>
            </w:pPr>
            <w:r>
              <w:t>For Round 2, the observer becomes the employee, the employee becomes the manager and the manager becomes the observer.</w:t>
            </w:r>
          </w:p>
          <w:p w:rsidR="00391158" w:rsidRDefault="00391158" w:rsidP="00FA1F4A">
            <w:pPr>
              <w:pStyle w:val="ListParagraph"/>
              <w:numPr>
                <w:ilvl w:val="1"/>
                <w:numId w:val="14"/>
              </w:numPr>
            </w:pPr>
            <w:r>
              <w:t>Allow 1 minute for briefing</w:t>
            </w:r>
          </w:p>
          <w:p w:rsidR="00391158" w:rsidRDefault="00391158" w:rsidP="00FA1F4A">
            <w:pPr>
              <w:pStyle w:val="ListParagraph"/>
              <w:numPr>
                <w:ilvl w:val="1"/>
                <w:numId w:val="14"/>
              </w:numPr>
            </w:pPr>
            <w:r>
              <w:t>Allow 6 minutes for role play</w:t>
            </w:r>
          </w:p>
          <w:p w:rsidR="00391158" w:rsidRDefault="00391158" w:rsidP="00FA1F4A">
            <w:pPr>
              <w:pStyle w:val="ListParagraph"/>
              <w:numPr>
                <w:ilvl w:val="1"/>
                <w:numId w:val="14"/>
              </w:numPr>
            </w:pPr>
            <w:r>
              <w:t xml:space="preserve">Allow 3 minutes for </w:t>
            </w:r>
            <w:r w:rsidR="005062BE">
              <w:t xml:space="preserve">application </w:t>
            </w:r>
            <w:r>
              <w:t>feedback</w:t>
            </w:r>
            <w:r w:rsidR="005062BE">
              <w:t xml:space="preserve"> with facilitator input</w:t>
            </w:r>
          </w:p>
          <w:p w:rsidR="00391158" w:rsidRDefault="00391158" w:rsidP="00391158">
            <w:pPr>
              <w:pStyle w:val="ListParagraph"/>
              <w:numPr>
                <w:ilvl w:val="0"/>
                <w:numId w:val="14"/>
              </w:numPr>
            </w:pPr>
            <w:r>
              <w:t>For Round 3, the employee becomes the manager, the manager becomes the observer and the observer becomes the employee.</w:t>
            </w:r>
          </w:p>
          <w:p w:rsidR="00391158" w:rsidRDefault="00391158" w:rsidP="00391158">
            <w:pPr>
              <w:pStyle w:val="ListParagraph"/>
              <w:numPr>
                <w:ilvl w:val="1"/>
                <w:numId w:val="14"/>
              </w:numPr>
              <w:spacing w:after="200" w:line="276" w:lineRule="auto"/>
            </w:pPr>
            <w:r>
              <w:t>Allow 1 minute for briefing</w:t>
            </w:r>
          </w:p>
          <w:p w:rsidR="00391158" w:rsidRDefault="00391158" w:rsidP="00391158">
            <w:pPr>
              <w:pStyle w:val="ListParagraph"/>
              <w:numPr>
                <w:ilvl w:val="1"/>
                <w:numId w:val="14"/>
              </w:numPr>
              <w:spacing w:after="200" w:line="276" w:lineRule="auto"/>
            </w:pPr>
            <w:r>
              <w:t>Allow 6 minutes for role play</w:t>
            </w:r>
          </w:p>
          <w:p w:rsidR="00391158" w:rsidRDefault="00391158" w:rsidP="00391158">
            <w:pPr>
              <w:pStyle w:val="ListParagraph"/>
              <w:numPr>
                <w:ilvl w:val="1"/>
                <w:numId w:val="14"/>
              </w:numPr>
              <w:spacing w:after="200" w:line="276" w:lineRule="auto"/>
            </w:pPr>
            <w:r>
              <w:t xml:space="preserve">Allow 3 minutes for </w:t>
            </w:r>
            <w:r w:rsidR="005062BE">
              <w:t xml:space="preserve">application </w:t>
            </w:r>
            <w:r>
              <w:t>feedback</w:t>
            </w:r>
            <w:r w:rsidR="005062BE">
              <w:t xml:space="preserve"> with facilitator input</w:t>
            </w:r>
          </w:p>
        </w:tc>
      </w:tr>
    </w:tbl>
    <w:p w:rsidR="002530F0" w:rsidRDefault="002530F0" w:rsidP="002530F0">
      <w:pPr>
        <w:pStyle w:val="Heading2"/>
      </w:pPr>
      <w:r w:rsidRPr="00521BA2">
        <w:lastRenderedPageBreak/>
        <w:t>Element 8: Evaluation</w:t>
      </w:r>
    </w:p>
    <w:tbl>
      <w:tblPr>
        <w:tblStyle w:val="TableGrid"/>
        <w:tblW w:w="9396" w:type="dxa"/>
        <w:tblLook w:val="04A0"/>
      </w:tblPr>
      <w:tblGrid>
        <w:gridCol w:w="828"/>
        <w:gridCol w:w="828"/>
        <w:gridCol w:w="7740"/>
      </w:tblGrid>
      <w:tr w:rsidR="0042790E" w:rsidTr="0042790E">
        <w:tc>
          <w:tcPr>
            <w:tcW w:w="828" w:type="dxa"/>
          </w:tcPr>
          <w:p w:rsidR="0042790E" w:rsidRPr="005D79B7" w:rsidRDefault="0042790E" w:rsidP="005062BE">
            <w:pPr>
              <w:jc w:val="center"/>
              <w:rPr>
                <w:sz w:val="16"/>
                <w:szCs w:val="16"/>
              </w:rPr>
            </w:pPr>
            <w:r w:rsidRPr="005D79B7">
              <w:rPr>
                <w:sz w:val="16"/>
                <w:szCs w:val="16"/>
              </w:rPr>
              <w:t>Element</w:t>
            </w:r>
          </w:p>
          <w:p w:rsidR="0042790E" w:rsidRDefault="0042790E" w:rsidP="005062BE">
            <w:pPr>
              <w:jc w:val="center"/>
              <w:rPr>
                <w:sz w:val="16"/>
                <w:szCs w:val="16"/>
              </w:rPr>
            </w:pPr>
            <w:r w:rsidRPr="005D79B7">
              <w:rPr>
                <w:sz w:val="16"/>
                <w:szCs w:val="16"/>
              </w:rPr>
              <w:t>Time</w:t>
            </w:r>
          </w:p>
          <w:p w:rsidR="0042790E" w:rsidRDefault="0042790E" w:rsidP="005062BE">
            <w:pPr>
              <w:jc w:val="center"/>
              <w:rPr>
                <w:sz w:val="16"/>
                <w:szCs w:val="16"/>
              </w:rPr>
            </w:pPr>
          </w:p>
          <w:p w:rsidR="0042790E" w:rsidRPr="005D79B7" w:rsidRDefault="0042790E" w:rsidP="005062BE">
            <w:pPr>
              <w:jc w:val="center"/>
            </w:pPr>
            <w:r>
              <w:t>:</w:t>
            </w:r>
            <w:r w:rsidR="005062BE">
              <w:t>1</w:t>
            </w:r>
            <w:r w:rsidR="009D56DF">
              <w:t>5</w:t>
            </w:r>
          </w:p>
        </w:tc>
        <w:tc>
          <w:tcPr>
            <w:tcW w:w="828" w:type="dxa"/>
          </w:tcPr>
          <w:p w:rsidR="0042790E" w:rsidRPr="005D79B7" w:rsidRDefault="0042790E" w:rsidP="005062BE">
            <w:pPr>
              <w:jc w:val="center"/>
              <w:rPr>
                <w:sz w:val="16"/>
                <w:szCs w:val="16"/>
              </w:rPr>
            </w:pPr>
            <w:r>
              <w:rPr>
                <w:sz w:val="16"/>
                <w:szCs w:val="16"/>
              </w:rPr>
              <w:t>Total</w:t>
            </w:r>
          </w:p>
          <w:p w:rsidR="0042790E" w:rsidRDefault="0042790E" w:rsidP="005062BE">
            <w:pPr>
              <w:jc w:val="center"/>
              <w:rPr>
                <w:sz w:val="16"/>
                <w:szCs w:val="16"/>
              </w:rPr>
            </w:pPr>
            <w:r w:rsidRPr="005D79B7">
              <w:rPr>
                <w:sz w:val="16"/>
                <w:szCs w:val="16"/>
              </w:rPr>
              <w:t>Time</w:t>
            </w:r>
          </w:p>
          <w:p w:rsidR="0042790E" w:rsidRDefault="0042790E" w:rsidP="005062BE">
            <w:pPr>
              <w:jc w:val="center"/>
              <w:rPr>
                <w:sz w:val="16"/>
                <w:szCs w:val="16"/>
              </w:rPr>
            </w:pPr>
          </w:p>
          <w:p w:rsidR="0042790E" w:rsidRPr="005D79B7" w:rsidRDefault="009D56DF" w:rsidP="005062BE">
            <w:pPr>
              <w:jc w:val="center"/>
            </w:pPr>
            <w:r>
              <w:t>2</w:t>
            </w:r>
            <w:r w:rsidR="0042790E">
              <w:t>:</w:t>
            </w:r>
            <w:r w:rsidR="005062BE">
              <w:t>1</w:t>
            </w:r>
            <w:r>
              <w:t>5</w:t>
            </w:r>
          </w:p>
        </w:tc>
        <w:tc>
          <w:tcPr>
            <w:tcW w:w="7740" w:type="dxa"/>
          </w:tcPr>
          <w:p w:rsidR="005062BE" w:rsidRDefault="005062BE" w:rsidP="00391158">
            <w:pPr>
              <w:pStyle w:val="ListParagraph"/>
              <w:numPr>
                <w:ilvl w:val="0"/>
                <w:numId w:val="16"/>
              </w:numPr>
            </w:pPr>
            <w:r>
              <w:t>Turn to Self Evaluation form in participant workbook and have each participant identify their current strengths and weaknesses in conducting development dialog.  Have each participant share with their role play group.  Circulate among the groups to add your input</w:t>
            </w:r>
          </w:p>
          <w:p w:rsidR="0042790E" w:rsidRDefault="0042790E" w:rsidP="00391158">
            <w:pPr>
              <w:pStyle w:val="ListParagraph"/>
              <w:numPr>
                <w:ilvl w:val="0"/>
                <w:numId w:val="16"/>
              </w:numPr>
            </w:pPr>
            <w:r>
              <w:t>Hand out Course Feedback Form and ask participants to complete and return to stack by projector</w:t>
            </w:r>
          </w:p>
          <w:p w:rsidR="0042790E" w:rsidRDefault="0042790E" w:rsidP="00391158">
            <w:pPr>
              <w:pStyle w:val="ListParagraph"/>
              <w:numPr>
                <w:ilvl w:val="0"/>
                <w:numId w:val="16"/>
              </w:numPr>
            </w:pPr>
            <w:r>
              <w:t xml:space="preserve">Turn to </w:t>
            </w:r>
            <w:r w:rsidR="009D56DF">
              <w:t>Self Evaluation form in participant workbook and ask participants to complete and return to facilitator (or site coordinator) after their next real development dialog within three weeks</w:t>
            </w:r>
          </w:p>
        </w:tc>
      </w:tr>
    </w:tbl>
    <w:p w:rsidR="002530F0" w:rsidRDefault="002530F0" w:rsidP="002530F0">
      <w:pPr>
        <w:pStyle w:val="Heading2"/>
      </w:pPr>
      <w:r w:rsidRPr="00521BA2">
        <w:t>Element 9: Closure</w:t>
      </w:r>
    </w:p>
    <w:tbl>
      <w:tblPr>
        <w:tblStyle w:val="TableGrid"/>
        <w:tblW w:w="9396" w:type="dxa"/>
        <w:tblLook w:val="04A0"/>
      </w:tblPr>
      <w:tblGrid>
        <w:gridCol w:w="828"/>
        <w:gridCol w:w="828"/>
        <w:gridCol w:w="7740"/>
      </w:tblGrid>
      <w:tr w:rsidR="0042790E" w:rsidTr="0042790E">
        <w:tc>
          <w:tcPr>
            <w:tcW w:w="828" w:type="dxa"/>
          </w:tcPr>
          <w:p w:rsidR="0042790E" w:rsidRPr="005D79B7" w:rsidRDefault="0042790E" w:rsidP="005062BE">
            <w:pPr>
              <w:jc w:val="center"/>
              <w:rPr>
                <w:sz w:val="16"/>
                <w:szCs w:val="16"/>
              </w:rPr>
            </w:pPr>
            <w:r w:rsidRPr="005D79B7">
              <w:rPr>
                <w:sz w:val="16"/>
                <w:szCs w:val="16"/>
              </w:rPr>
              <w:t>Element</w:t>
            </w:r>
          </w:p>
          <w:p w:rsidR="0042790E" w:rsidRDefault="0042790E" w:rsidP="005062BE">
            <w:pPr>
              <w:jc w:val="center"/>
              <w:rPr>
                <w:sz w:val="16"/>
                <w:szCs w:val="16"/>
              </w:rPr>
            </w:pPr>
            <w:r w:rsidRPr="005D79B7">
              <w:rPr>
                <w:sz w:val="16"/>
                <w:szCs w:val="16"/>
              </w:rPr>
              <w:t>Time</w:t>
            </w:r>
          </w:p>
          <w:p w:rsidR="0042790E" w:rsidRDefault="0042790E" w:rsidP="005062BE">
            <w:pPr>
              <w:jc w:val="center"/>
              <w:rPr>
                <w:sz w:val="16"/>
                <w:szCs w:val="16"/>
              </w:rPr>
            </w:pPr>
          </w:p>
          <w:p w:rsidR="0042790E" w:rsidRPr="005D79B7" w:rsidRDefault="0042790E" w:rsidP="005062BE">
            <w:pPr>
              <w:jc w:val="center"/>
            </w:pPr>
            <w:r>
              <w:t>:</w:t>
            </w:r>
            <w:r w:rsidR="009D56DF">
              <w:t>1</w:t>
            </w:r>
            <w:r w:rsidR="005062BE">
              <w:t>5</w:t>
            </w:r>
          </w:p>
        </w:tc>
        <w:tc>
          <w:tcPr>
            <w:tcW w:w="828" w:type="dxa"/>
          </w:tcPr>
          <w:p w:rsidR="0042790E" w:rsidRPr="005D79B7" w:rsidRDefault="0042790E" w:rsidP="005062BE">
            <w:pPr>
              <w:jc w:val="center"/>
              <w:rPr>
                <w:sz w:val="16"/>
                <w:szCs w:val="16"/>
              </w:rPr>
            </w:pPr>
            <w:r>
              <w:rPr>
                <w:sz w:val="16"/>
                <w:szCs w:val="16"/>
              </w:rPr>
              <w:t>Total</w:t>
            </w:r>
          </w:p>
          <w:p w:rsidR="0042790E" w:rsidRDefault="0042790E" w:rsidP="005062BE">
            <w:pPr>
              <w:jc w:val="center"/>
              <w:rPr>
                <w:sz w:val="16"/>
                <w:szCs w:val="16"/>
              </w:rPr>
            </w:pPr>
            <w:r w:rsidRPr="005D79B7">
              <w:rPr>
                <w:sz w:val="16"/>
                <w:szCs w:val="16"/>
              </w:rPr>
              <w:t>Time</w:t>
            </w:r>
          </w:p>
          <w:p w:rsidR="0042790E" w:rsidRDefault="0042790E" w:rsidP="005062BE">
            <w:pPr>
              <w:jc w:val="center"/>
              <w:rPr>
                <w:sz w:val="16"/>
                <w:szCs w:val="16"/>
              </w:rPr>
            </w:pPr>
          </w:p>
          <w:p w:rsidR="0042790E" w:rsidRPr="005D79B7" w:rsidRDefault="009D56DF" w:rsidP="005062BE">
            <w:pPr>
              <w:jc w:val="center"/>
            </w:pPr>
            <w:r>
              <w:t>2</w:t>
            </w:r>
            <w:r w:rsidR="0042790E">
              <w:t>:</w:t>
            </w:r>
            <w:r w:rsidR="005062BE">
              <w:t>30</w:t>
            </w:r>
          </w:p>
        </w:tc>
        <w:tc>
          <w:tcPr>
            <w:tcW w:w="7740" w:type="dxa"/>
          </w:tcPr>
          <w:p w:rsidR="0042790E" w:rsidRDefault="0042790E" w:rsidP="002530F0">
            <w:pPr>
              <w:pStyle w:val="ListParagraph"/>
              <w:numPr>
                <w:ilvl w:val="0"/>
                <w:numId w:val="12"/>
              </w:numPr>
            </w:pPr>
            <w:r>
              <w:t>Advance to Slide 4:  Objectives</w:t>
            </w:r>
          </w:p>
          <w:p w:rsidR="0042790E" w:rsidRDefault="0042790E" w:rsidP="002530F0">
            <w:pPr>
              <w:pStyle w:val="ListParagraph"/>
              <w:numPr>
                <w:ilvl w:val="0"/>
                <w:numId w:val="12"/>
              </w:numPr>
            </w:pPr>
            <w:r>
              <w:t>Ask group to reflect on how the session could help them minimize risks and maximize rewards in their next development dialog</w:t>
            </w:r>
          </w:p>
        </w:tc>
      </w:tr>
    </w:tbl>
    <w:p w:rsidR="00961388" w:rsidRDefault="00961388" w:rsidP="00114956">
      <w:pPr>
        <w:pStyle w:val="Heading2"/>
      </w:pPr>
      <w:r w:rsidRPr="00961388">
        <w:br/>
      </w:r>
    </w:p>
    <w:sectPr w:rsidR="00961388" w:rsidSect="00291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0BEF0218"/>
    <w:multiLevelType w:val="hybridMultilevel"/>
    <w:tmpl w:val="046E72EA"/>
    <w:lvl w:ilvl="0" w:tplc="5CAE0A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82A64"/>
    <w:multiLevelType w:val="hybridMultilevel"/>
    <w:tmpl w:val="E3F8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8117F"/>
    <w:multiLevelType w:val="hybridMultilevel"/>
    <w:tmpl w:val="163AF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5A1EA4"/>
    <w:multiLevelType w:val="multilevel"/>
    <w:tmpl w:val="5F023B8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B7660"/>
    <w:multiLevelType w:val="hybridMultilevel"/>
    <w:tmpl w:val="321A6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896256"/>
    <w:multiLevelType w:val="hybridMultilevel"/>
    <w:tmpl w:val="8996E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F53E5D"/>
    <w:multiLevelType w:val="hybridMultilevel"/>
    <w:tmpl w:val="7CB6B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831DEC"/>
    <w:multiLevelType w:val="hybridMultilevel"/>
    <w:tmpl w:val="3724CCA6"/>
    <w:lvl w:ilvl="0" w:tplc="730874A4">
      <w:start w:val="1"/>
      <w:numFmt w:val="decimal"/>
      <w:lvlText w:val="%1."/>
      <w:lvlJc w:val="left"/>
      <w:pPr>
        <w:tabs>
          <w:tab w:val="num" w:pos="720"/>
        </w:tabs>
        <w:ind w:left="720" w:hanging="360"/>
      </w:pPr>
    </w:lvl>
    <w:lvl w:ilvl="1" w:tplc="44CCC1F4" w:tentative="1">
      <w:start w:val="1"/>
      <w:numFmt w:val="decimal"/>
      <w:lvlText w:val="%2."/>
      <w:lvlJc w:val="left"/>
      <w:pPr>
        <w:tabs>
          <w:tab w:val="num" w:pos="1440"/>
        </w:tabs>
        <w:ind w:left="1440" w:hanging="360"/>
      </w:pPr>
    </w:lvl>
    <w:lvl w:ilvl="2" w:tplc="67B4C562">
      <w:start w:val="1102"/>
      <w:numFmt w:val="bullet"/>
      <w:lvlText w:val="•"/>
      <w:lvlJc w:val="left"/>
      <w:pPr>
        <w:tabs>
          <w:tab w:val="num" w:pos="2160"/>
        </w:tabs>
        <w:ind w:left="2160" w:hanging="360"/>
      </w:pPr>
      <w:rPr>
        <w:rFonts w:ascii="Arial" w:hAnsi="Arial" w:hint="default"/>
      </w:rPr>
    </w:lvl>
    <w:lvl w:ilvl="3" w:tplc="B8C2702C" w:tentative="1">
      <w:start w:val="1"/>
      <w:numFmt w:val="decimal"/>
      <w:lvlText w:val="%4."/>
      <w:lvlJc w:val="left"/>
      <w:pPr>
        <w:tabs>
          <w:tab w:val="num" w:pos="2880"/>
        </w:tabs>
        <w:ind w:left="2880" w:hanging="360"/>
      </w:pPr>
    </w:lvl>
    <w:lvl w:ilvl="4" w:tplc="E06C2BC8" w:tentative="1">
      <w:start w:val="1"/>
      <w:numFmt w:val="decimal"/>
      <w:lvlText w:val="%5."/>
      <w:lvlJc w:val="left"/>
      <w:pPr>
        <w:tabs>
          <w:tab w:val="num" w:pos="3600"/>
        </w:tabs>
        <w:ind w:left="3600" w:hanging="360"/>
      </w:pPr>
    </w:lvl>
    <w:lvl w:ilvl="5" w:tplc="03DC6ED0" w:tentative="1">
      <w:start w:val="1"/>
      <w:numFmt w:val="decimal"/>
      <w:lvlText w:val="%6."/>
      <w:lvlJc w:val="left"/>
      <w:pPr>
        <w:tabs>
          <w:tab w:val="num" w:pos="4320"/>
        </w:tabs>
        <w:ind w:left="4320" w:hanging="360"/>
      </w:pPr>
    </w:lvl>
    <w:lvl w:ilvl="6" w:tplc="B04834F2" w:tentative="1">
      <w:start w:val="1"/>
      <w:numFmt w:val="decimal"/>
      <w:lvlText w:val="%7."/>
      <w:lvlJc w:val="left"/>
      <w:pPr>
        <w:tabs>
          <w:tab w:val="num" w:pos="5040"/>
        </w:tabs>
        <w:ind w:left="5040" w:hanging="360"/>
      </w:pPr>
    </w:lvl>
    <w:lvl w:ilvl="7" w:tplc="A6546A0A" w:tentative="1">
      <w:start w:val="1"/>
      <w:numFmt w:val="decimal"/>
      <w:lvlText w:val="%8."/>
      <w:lvlJc w:val="left"/>
      <w:pPr>
        <w:tabs>
          <w:tab w:val="num" w:pos="5760"/>
        </w:tabs>
        <w:ind w:left="5760" w:hanging="360"/>
      </w:pPr>
    </w:lvl>
    <w:lvl w:ilvl="8" w:tplc="68B8CDBC" w:tentative="1">
      <w:start w:val="1"/>
      <w:numFmt w:val="decimal"/>
      <w:lvlText w:val="%9."/>
      <w:lvlJc w:val="left"/>
      <w:pPr>
        <w:tabs>
          <w:tab w:val="num" w:pos="6480"/>
        </w:tabs>
        <w:ind w:left="6480" w:hanging="360"/>
      </w:pPr>
    </w:lvl>
  </w:abstractNum>
  <w:abstractNum w:abstractNumId="8">
    <w:nsid w:val="38A3065D"/>
    <w:multiLevelType w:val="hybridMultilevel"/>
    <w:tmpl w:val="B70AB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D6216D"/>
    <w:multiLevelType w:val="hybridMultilevel"/>
    <w:tmpl w:val="38266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3513F4"/>
    <w:multiLevelType w:val="hybridMultilevel"/>
    <w:tmpl w:val="62AA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91022"/>
    <w:multiLevelType w:val="hybridMultilevel"/>
    <w:tmpl w:val="13D2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D45BA"/>
    <w:multiLevelType w:val="hybridMultilevel"/>
    <w:tmpl w:val="2F7E67C2"/>
    <w:lvl w:ilvl="0" w:tplc="EA1CE56C">
      <w:start w:val="1"/>
      <w:numFmt w:val="decimal"/>
      <w:lvlText w:val="%1."/>
      <w:lvlJc w:val="left"/>
      <w:pPr>
        <w:tabs>
          <w:tab w:val="num" w:pos="1080"/>
        </w:tabs>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4A0BE0"/>
    <w:multiLevelType w:val="hybridMultilevel"/>
    <w:tmpl w:val="5B9E5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7E7A94"/>
    <w:multiLevelType w:val="hybridMultilevel"/>
    <w:tmpl w:val="8E8E4142"/>
    <w:lvl w:ilvl="0" w:tplc="EA1CE5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CA1B77"/>
    <w:multiLevelType w:val="hybridMultilevel"/>
    <w:tmpl w:val="D6F2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1B23D7"/>
    <w:multiLevelType w:val="hybridMultilevel"/>
    <w:tmpl w:val="69B83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1D3BDF"/>
    <w:multiLevelType w:val="hybridMultilevel"/>
    <w:tmpl w:val="42A04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69D466D"/>
    <w:multiLevelType w:val="hybridMultilevel"/>
    <w:tmpl w:val="EA9623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1"/>
  </w:num>
  <w:num w:numId="3">
    <w:abstractNumId w:val="9"/>
  </w:num>
  <w:num w:numId="4">
    <w:abstractNumId w:val="4"/>
  </w:num>
  <w:num w:numId="5">
    <w:abstractNumId w:val="2"/>
  </w:num>
  <w:num w:numId="6">
    <w:abstractNumId w:val="7"/>
  </w:num>
  <w:num w:numId="7">
    <w:abstractNumId w:val="0"/>
  </w:num>
  <w:num w:numId="8">
    <w:abstractNumId w:val="14"/>
  </w:num>
  <w:num w:numId="9">
    <w:abstractNumId w:val="12"/>
  </w:num>
  <w:num w:numId="10">
    <w:abstractNumId w:val="18"/>
  </w:num>
  <w:num w:numId="11">
    <w:abstractNumId w:val="17"/>
  </w:num>
  <w:num w:numId="12">
    <w:abstractNumId w:val="16"/>
  </w:num>
  <w:num w:numId="13">
    <w:abstractNumId w:val="13"/>
  </w:num>
  <w:num w:numId="14">
    <w:abstractNumId w:val="5"/>
  </w:num>
  <w:num w:numId="15">
    <w:abstractNumId w:val="6"/>
  </w:num>
  <w:num w:numId="16">
    <w:abstractNumId w:val="8"/>
  </w:num>
  <w:num w:numId="17">
    <w:abstractNumId w:val="3"/>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1388"/>
    <w:rsid w:val="00114956"/>
    <w:rsid w:val="0015483F"/>
    <w:rsid w:val="001D31F4"/>
    <w:rsid w:val="00200F1D"/>
    <w:rsid w:val="002530F0"/>
    <w:rsid w:val="0029185E"/>
    <w:rsid w:val="002C1F11"/>
    <w:rsid w:val="00326C66"/>
    <w:rsid w:val="00391158"/>
    <w:rsid w:val="0042790E"/>
    <w:rsid w:val="00475286"/>
    <w:rsid w:val="005062BE"/>
    <w:rsid w:val="005D3382"/>
    <w:rsid w:val="005D79B7"/>
    <w:rsid w:val="006C160A"/>
    <w:rsid w:val="006E313A"/>
    <w:rsid w:val="007A449D"/>
    <w:rsid w:val="007C1EED"/>
    <w:rsid w:val="008440B8"/>
    <w:rsid w:val="00961388"/>
    <w:rsid w:val="009D56DF"/>
    <w:rsid w:val="00A13E42"/>
    <w:rsid w:val="00AA6838"/>
    <w:rsid w:val="00AC688D"/>
    <w:rsid w:val="00B679B2"/>
    <w:rsid w:val="00C838B6"/>
    <w:rsid w:val="00CB6257"/>
    <w:rsid w:val="00DA1EE4"/>
    <w:rsid w:val="00E1606C"/>
    <w:rsid w:val="00E44FAC"/>
    <w:rsid w:val="00E565A4"/>
    <w:rsid w:val="00E83939"/>
    <w:rsid w:val="00F91CF3"/>
    <w:rsid w:val="00FA1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39"/>
  </w:style>
  <w:style w:type="paragraph" w:styleId="Heading1">
    <w:name w:val="heading 1"/>
    <w:basedOn w:val="Normal"/>
    <w:next w:val="Normal"/>
    <w:link w:val="Heading1Char"/>
    <w:uiPriority w:val="9"/>
    <w:qFormat/>
    <w:rsid w:val="00961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1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6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3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13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1388"/>
    <w:pPr>
      <w:ind w:left="720"/>
      <w:contextualSpacing/>
    </w:pPr>
  </w:style>
  <w:style w:type="table" w:styleId="TableGrid">
    <w:name w:val="Table Grid"/>
    <w:basedOn w:val="TableNormal"/>
    <w:uiPriority w:val="59"/>
    <w:rsid w:val="00844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B8"/>
    <w:rPr>
      <w:rFonts w:ascii="Tahoma" w:hAnsi="Tahoma" w:cs="Tahoma"/>
      <w:sz w:val="16"/>
      <w:szCs w:val="16"/>
    </w:rPr>
  </w:style>
  <w:style w:type="character" w:customStyle="1" w:styleId="Heading3Char">
    <w:name w:val="Heading 3 Char"/>
    <w:basedOn w:val="DefaultParagraphFont"/>
    <w:link w:val="Heading3"/>
    <w:uiPriority w:val="9"/>
    <w:rsid w:val="00AC688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062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2B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062BE"/>
    <w:rPr>
      <w:b/>
      <w:bCs/>
    </w:rPr>
  </w:style>
  <w:style w:type="paragraph" w:styleId="NormalWeb">
    <w:name w:val="Normal (Web)"/>
    <w:basedOn w:val="Normal"/>
    <w:uiPriority w:val="99"/>
    <w:unhideWhenUsed/>
    <w:rsid w:val="005062B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91C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1CF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91CF3"/>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208567">
      <w:bodyDiv w:val="1"/>
      <w:marLeft w:val="0"/>
      <w:marRight w:val="0"/>
      <w:marTop w:val="0"/>
      <w:marBottom w:val="0"/>
      <w:divBdr>
        <w:top w:val="none" w:sz="0" w:space="0" w:color="auto"/>
        <w:left w:val="none" w:sz="0" w:space="0" w:color="auto"/>
        <w:bottom w:val="none" w:sz="0" w:space="0" w:color="auto"/>
        <w:right w:val="none" w:sz="0" w:space="0" w:color="auto"/>
      </w:divBdr>
      <w:divsChild>
        <w:div w:id="741686108">
          <w:marLeft w:val="806"/>
          <w:marRight w:val="0"/>
          <w:marTop w:val="144"/>
          <w:marBottom w:val="0"/>
          <w:divBdr>
            <w:top w:val="none" w:sz="0" w:space="0" w:color="auto"/>
            <w:left w:val="none" w:sz="0" w:space="0" w:color="auto"/>
            <w:bottom w:val="none" w:sz="0" w:space="0" w:color="auto"/>
            <w:right w:val="none" w:sz="0" w:space="0" w:color="auto"/>
          </w:divBdr>
        </w:div>
        <w:div w:id="1441487245">
          <w:marLeft w:val="806"/>
          <w:marRight w:val="0"/>
          <w:marTop w:val="144"/>
          <w:marBottom w:val="0"/>
          <w:divBdr>
            <w:top w:val="none" w:sz="0" w:space="0" w:color="auto"/>
            <w:left w:val="none" w:sz="0" w:space="0" w:color="auto"/>
            <w:bottom w:val="none" w:sz="0" w:space="0" w:color="auto"/>
            <w:right w:val="none" w:sz="0" w:space="0" w:color="auto"/>
          </w:divBdr>
        </w:div>
        <w:div w:id="482430036">
          <w:marLeft w:val="806"/>
          <w:marRight w:val="0"/>
          <w:marTop w:val="144"/>
          <w:marBottom w:val="0"/>
          <w:divBdr>
            <w:top w:val="none" w:sz="0" w:space="0" w:color="auto"/>
            <w:left w:val="none" w:sz="0" w:space="0" w:color="auto"/>
            <w:bottom w:val="none" w:sz="0" w:space="0" w:color="auto"/>
            <w:right w:val="none" w:sz="0" w:space="0" w:color="auto"/>
          </w:divBdr>
        </w:div>
        <w:div w:id="1562247601">
          <w:marLeft w:val="806"/>
          <w:marRight w:val="0"/>
          <w:marTop w:val="144"/>
          <w:marBottom w:val="0"/>
          <w:divBdr>
            <w:top w:val="none" w:sz="0" w:space="0" w:color="auto"/>
            <w:left w:val="none" w:sz="0" w:space="0" w:color="auto"/>
            <w:bottom w:val="none" w:sz="0" w:space="0" w:color="auto"/>
            <w:right w:val="none" w:sz="0" w:space="0" w:color="auto"/>
          </w:divBdr>
        </w:div>
        <w:div w:id="1744838129">
          <w:marLeft w:val="2074"/>
          <w:marRight w:val="0"/>
          <w:marTop w:val="106"/>
          <w:marBottom w:val="0"/>
          <w:divBdr>
            <w:top w:val="none" w:sz="0" w:space="0" w:color="auto"/>
            <w:left w:val="none" w:sz="0" w:space="0" w:color="auto"/>
            <w:bottom w:val="none" w:sz="0" w:space="0" w:color="auto"/>
            <w:right w:val="none" w:sz="0" w:space="0" w:color="auto"/>
          </w:divBdr>
        </w:div>
        <w:div w:id="1250851851">
          <w:marLeft w:val="2074"/>
          <w:marRight w:val="0"/>
          <w:marTop w:val="106"/>
          <w:marBottom w:val="0"/>
          <w:divBdr>
            <w:top w:val="none" w:sz="0" w:space="0" w:color="auto"/>
            <w:left w:val="none" w:sz="0" w:space="0" w:color="auto"/>
            <w:bottom w:val="none" w:sz="0" w:space="0" w:color="auto"/>
            <w:right w:val="none" w:sz="0" w:space="0" w:color="auto"/>
          </w:divBdr>
        </w:div>
        <w:div w:id="1703702987">
          <w:marLeft w:val="2074"/>
          <w:marRight w:val="0"/>
          <w:marTop w:val="106"/>
          <w:marBottom w:val="0"/>
          <w:divBdr>
            <w:top w:val="none" w:sz="0" w:space="0" w:color="auto"/>
            <w:left w:val="none" w:sz="0" w:space="0" w:color="auto"/>
            <w:bottom w:val="none" w:sz="0" w:space="0" w:color="auto"/>
            <w:right w:val="none" w:sz="0" w:space="0" w:color="auto"/>
          </w:divBdr>
        </w:div>
        <w:div w:id="648243949">
          <w:marLeft w:val="2074"/>
          <w:marRight w:val="0"/>
          <w:marTop w:val="106"/>
          <w:marBottom w:val="0"/>
          <w:divBdr>
            <w:top w:val="none" w:sz="0" w:space="0" w:color="auto"/>
            <w:left w:val="none" w:sz="0" w:space="0" w:color="auto"/>
            <w:bottom w:val="none" w:sz="0" w:space="0" w:color="auto"/>
            <w:right w:val="none" w:sz="0" w:space="0" w:color="auto"/>
          </w:divBdr>
        </w:div>
      </w:divsChild>
    </w:div>
    <w:div w:id="18556083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3350784">
          <w:marLeft w:val="0"/>
          <w:marRight w:val="0"/>
          <w:marTop w:val="150"/>
          <w:marBottom w:val="0"/>
          <w:divBdr>
            <w:top w:val="none" w:sz="0" w:space="0" w:color="auto"/>
            <w:left w:val="none" w:sz="0" w:space="0" w:color="auto"/>
            <w:bottom w:val="none" w:sz="0" w:space="0" w:color="auto"/>
            <w:right w:val="none" w:sz="0" w:space="0" w:color="auto"/>
          </w:divBdr>
          <w:divsChild>
            <w:div w:id="1997345389">
              <w:marLeft w:val="0"/>
              <w:marRight w:val="0"/>
              <w:marTop w:val="0"/>
              <w:marBottom w:val="0"/>
              <w:divBdr>
                <w:top w:val="none" w:sz="0" w:space="0" w:color="auto"/>
                <w:left w:val="none" w:sz="0" w:space="0" w:color="auto"/>
                <w:bottom w:val="none" w:sz="0" w:space="0" w:color="auto"/>
                <w:right w:val="none" w:sz="0" w:space="0" w:color="auto"/>
              </w:divBdr>
            </w:div>
            <w:div w:id="1532261765">
              <w:marLeft w:val="0"/>
              <w:marRight w:val="0"/>
              <w:marTop w:val="0"/>
              <w:marBottom w:val="0"/>
              <w:divBdr>
                <w:top w:val="none" w:sz="0" w:space="0" w:color="auto"/>
                <w:left w:val="none" w:sz="0" w:space="0" w:color="auto"/>
                <w:bottom w:val="none" w:sz="0" w:space="0" w:color="auto"/>
                <w:right w:val="none" w:sz="0" w:space="0" w:color="auto"/>
              </w:divBdr>
            </w:div>
            <w:div w:id="663553844">
              <w:marLeft w:val="0"/>
              <w:marRight w:val="0"/>
              <w:marTop w:val="0"/>
              <w:marBottom w:val="0"/>
              <w:divBdr>
                <w:top w:val="none" w:sz="0" w:space="0" w:color="auto"/>
                <w:left w:val="none" w:sz="0" w:space="0" w:color="auto"/>
                <w:bottom w:val="none" w:sz="0" w:space="0" w:color="auto"/>
                <w:right w:val="none" w:sz="0" w:space="0" w:color="auto"/>
              </w:divBdr>
            </w:div>
            <w:div w:id="1583099264">
              <w:marLeft w:val="0"/>
              <w:marRight w:val="0"/>
              <w:marTop w:val="0"/>
              <w:marBottom w:val="0"/>
              <w:divBdr>
                <w:top w:val="none" w:sz="0" w:space="0" w:color="auto"/>
                <w:left w:val="none" w:sz="0" w:space="0" w:color="auto"/>
                <w:bottom w:val="none" w:sz="0" w:space="0" w:color="auto"/>
                <w:right w:val="none" w:sz="0" w:space="0" w:color="auto"/>
              </w:divBdr>
            </w:div>
            <w:div w:id="561410940">
              <w:marLeft w:val="0"/>
              <w:marRight w:val="0"/>
              <w:marTop w:val="0"/>
              <w:marBottom w:val="0"/>
              <w:divBdr>
                <w:top w:val="none" w:sz="0" w:space="0" w:color="auto"/>
                <w:left w:val="none" w:sz="0" w:space="0" w:color="auto"/>
                <w:bottom w:val="none" w:sz="0" w:space="0" w:color="auto"/>
                <w:right w:val="none" w:sz="0" w:space="0" w:color="auto"/>
              </w:divBdr>
            </w:div>
            <w:div w:id="343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D93C-3B5A-40FB-BE6C-4873EAF1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Chris Hipple</dc:creator>
  <cp:keywords/>
  <dc:description/>
  <cp:lastModifiedBy> Chris Hipple</cp:lastModifiedBy>
  <cp:revision>2</cp:revision>
  <dcterms:created xsi:type="dcterms:W3CDTF">2012-03-26T17:11:00Z</dcterms:created>
  <dcterms:modified xsi:type="dcterms:W3CDTF">2012-03-26T17:11:00Z</dcterms:modified>
</cp:coreProperties>
</file>